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37FD1" w:rsidRPr="001E0A46" w14:paraId="74708D23" w14:textId="77777777" w:rsidTr="001E0A46">
        <w:trPr>
          <w:trHeight w:val="8931"/>
        </w:trPr>
        <w:tc>
          <w:tcPr>
            <w:tcW w:w="7015" w:type="dxa"/>
          </w:tcPr>
          <w:p w14:paraId="219631FC" w14:textId="77777777" w:rsidR="00A37FD1" w:rsidRPr="00654EA8" w:rsidRDefault="00A37FD1" w:rsidP="00C52B78">
            <w:pPr>
              <w:tabs>
                <w:tab w:val="left" w:pos="1134"/>
                <w:tab w:val="left" w:pos="1587"/>
              </w:tabs>
              <w:rPr>
                <w:rFonts w:ascii="Arial Narrow" w:hAnsi="Arial Narrow"/>
                <w:b/>
              </w:rPr>
            </w:pPr>
            <w:r w:rsidRPr="00654EA8">
              <w:rPr>
                <w:rFonts w:ascii="Arial Narrow" w:hAnsi="Arial Narrow"/>
                <w:b/>
              </w:rPr>
              <w:tab/>
            </w:r>
          </w:p>
          <w:p w14:paraId="1A0841ED" w14:textId="579E11E3" w:rsidR="00A37FD1" w:rsidRPr="000B45D9" w:rsidRDefault="0085523F" w:rsidP="00C52B78">
            <w:pPr>
              <w:pStyle w:val="01hHaupttitel"/>
              <w:pBdr>
                <w:top w:val="dotted" w:sz="8" w:space="9" w:color="auto"/>
              </w:pBdr>
              <w:spacing w:before="0" w:after="0" w:line="240" w:lineRule="auto"/>
              <w:rPr>
                <w:rFonts w:cs="Arial"/>
                <w:sz w:val="20"/>
                <w:szCs w:val="20"/>
                <w:lang w:val="ru-RU"/>
              </w:rPr>
            </w:pPr>
            <w:r w:rsidRPr="000B45D9">
              <w:rPr>
                <w:rFonts w:cs="Arial"/>
                <w:sz w:val="20"/>
                <w:szCs w:val="20"/>
              </w:rPr>
              <w:t>техническо</w:t>
            </w:r>
            <w:r w:rsidR="00E33B1B" w:rsidRPr="000B45D9">
              <w:rPr>
                <w:rFonts w:cs="Arial"/>
                <w:sz w:val="20"/>
                <w:szCs w:val="20"/>
                <w:lang w:val="ru-RU"/>
              </w:rPr>
              <w:t>е</w:t>
            </w:r>
            <w:r w:rsidRPr="000B45D9">
              <w:rPr>
                <w:rFonts w:cs="Arial"/>
                <w:sz w:val="20"/>
                <w:szCs w:val="20"/>
              </w:rPr>
              <w:t xml:space="preserve"> задани</w:t>
            </w:r>
            <w:r w:rsidR="00E33B1B" w:rsidRPr="000B45D9">
              <w:rPr>
                <w:rFonts w:cs="Arial"/>
                <w:sz w:val="20"/>
                <w:szCs w:val="20"/>
                <w:lang w:val="ru-RU"/>
              </w:rPr>
              <w:t>е</w:t>
            </w:r>
            <w:r w:rsidRPr="000B45D9">
              <w:rPr>
                <w:rFonts w:cs="Arial"/>
                <w:sz w:val="20"/>
                <w:szCs w:val="20"/>
              </w:rPr>
              <w:t xml:space="preserve"> </w:t>
            </w:r>
            <w:r w:rsidR="00E33B1B" w:rsidRPr="000B45D9">
              <w:rPr>
                <w:rFonts w:cs="Arial"/>
                <w:sz w:val="20"/>
                <w:szCs w:val="20"/>
                <w:lang w:val="ru-RU"/>
              </w:rPr>
              <w:t>– Консультационные услуги по фандрейзингу и ивент менеджменту</w:t>
            </w:r>
          </w:p>
          <w:tbl>
            <w:tblPr>
              <w:tblW w:w="0" w:type="auto"/>
              <w:tblLook w:val="00A0" w:firstRow="1" w:lastRow="0" w:firstColumn="1" w:lastColumn="0" w:noHBand="0" w:noVBand="0"/>
            </w:tblPr>
            <w:tblGrid>
              <w:gridCol w:w="2253"/>
              <w:gridCol w:w="2211"/>
            </w:tblGrid>
            <w:tr w:rsidR="00A37FD1" w:rsidRPr="000B45D9" w14:paraId="4A147A0A" w14:textId="77777777" w:rsidTr="00C52B78">
              <w:trPr>
                <w:trHeight w:val="369"/>
              </w:trPr>
              <w:tc>
                <w:tcPr>
                  <w:tcW w:w="3227" w:type="dxa"/>
                  <w:vAlign w:val="center"/>
                </w:tcPr>
                <w:p w14:paraId="49D5EF79" w14:textId="77777777" w:rsidR="00A37FD1" w:rsidRPr="000B45D9" w:rsidRDefault="00A37FD1" w:rsidP="00C52B78">
                  <w:pPr>
                    <w:tabs>
                      <w:tab w:val="left" w:pos="1985"/>
                      <w:tab w:val="left" w:pos="2382"/>
                      <w:tab w:val="left" w:pos="2948"/>
                    </w:tabs>
                    <w:rPr>
                      <w:rFonts w:ascii="Arial Narrow" w:hAnsi="Arial Narrow" w:cs="Arial"/>
                    </w:rPr>
                  </w:pPr>
                  <w:r w:rsidRPr="000B45D9">
                    <w:rPr>
                      <w:rFonts w:ascii="Arial Narrow" w:hAnsi="Arial Narrow" w:cs="Arial"/>
                    </w:rPr>
                    <w:t>Контактная информация:</w:t>
                  </w:r>
                </w:p>
              </w:tc>
              <w:tc>
                <w:tcPr>
                  <w:tcW w:w="5985" w:type="dxa"/>
                  <w:vAlign w:val="center"/>
                </w:tcPr>
                <w:p w14:paraId="2F50CEA6" w14:textId="0CB89CAF" w:rsidR="00A37FD1" w:rsidRPr="000B45D9" w:rsidRDefault="00AF49CB" w:rsidP="00C52B78">
                  <w:pPr>
                    <w:tabs>
                      <w:tab w:val="left" w:pos="1985"/>
                      <w:tab w:val="left" w:pos="2382"/>
                      <w:tab w:val="left" w:pos="2948"/>
                    </w:tabs>
                    <w:rPr>
                      <w:rFonts w:ascii="Arial Narrow" w:hAnsi="Arial Narrow" w:cs="Arial"/>
                    </w:rPr>
                  </w:pPr>
                  <w:proofErr w:type="spellStart"/>
                  <w:r w:rsidRPr="000B45D9">
                    <w:rPr>
                      <w:rFonts w:ascii="Arial Narrow" w:hAnsi="Arial Narrow" w:cs="Arial"/>
                    </w:rPr>
                    <w:t>Туркбаев</w:t>
                  </w:r>
                  <w:proofErr w:type="spellEnd"/>
                  <w:r w:rsidRPr="000B45D9">
                    <w:rPr>
                      <w:rFonts w:ascii="Arial Narrow" w:hAnsi="Arial Narrow" w:cs="Arial"/>
                    </w:rPr>
                    <w:t xml:space="preserve"> </w:t>
                  </w:r>
                  <w:proofErr w:type="spellStart"/>
                  <w:r w:rsidRPr="000B45D9">
                    <w:rPr>
                      <w:rFonts w:ascii="Arial Narrow" w:hAnsi="Arial Narrow" w:cs="Arial"/>
                    </w:rPr>
                    <w:t>Иманалы</w:t>
                  </w:r>
                  <w:proofErr w:type="spellEnd"/>
                </w:p>
              </w:tc>
            </w:tr>
            <w:tr w:rsidR="00A37FD1" w:rsidRPr="000B45D9" w14:paraId="16BF8882" w14:textId="77777777" w:rsidTr="00C52B78">
              <w:trPr>
                <w:trHeight w:val="324"/>
              </w:trPr>
              <w:tc>
                <w:tcPr>
                  <w:tcW w:w="3227" w:type="dxa"/>
                  <w:vAlign w:val="center"/>
                </w:tcPr>
                <w:p w14:paraId="0E9AB345" w14:textId="77777777" w:rsidR="00A37FD1" w:rsidRPr="000B45D9" w:rsidRDefault="00A37FD1" w:rsidP="00C52B78">
                  <w:pPr>
                    <w:tabs>
                      <w:tab w:val="left" w:pos="1985"/>
                      <w:tab w:val="left" w:pos="2382"/>
                      <w:tab w:val="left" w:pos="3119"/>
                    </w:tabs>
                    <w:rPr>
                      <w:rFonts w:ascii="Arial Narrow" w:hAnsi="Arial Narrow" w:cs="Arial"/>
                    </w:rPr>
                  </w:pPr>
                  <w:r w:rsidRPr="000B45D9">
                    <w:rPr>
                      <w:rFonts w:ascii="Arial Narrow" w:hAnsi="Arial Narrow" w:cs="Arial"/>
                    </w:rPr>
                    <w:t>Номер отдела:</w:t>
                  </w:r>
                </w:p>
              </w:tc>
              <w:tc>
                <w:tcPr>
                  <w:tcW w:w="5985" w:type="dxa"/>
                  <w:vAlign w:val="center"/>
                </w:tcPr>
                <w:p w14:paraId="5FDC052D" w14:textId="49CA2E45" w:rsidR="00A37FD1" w:rsidRPr="000B45D9" w:rsidRDefault="00AF49CB" w:rsidP="00C52B78">
                  <w:pPr>
                    <w:tabs>
                      <w:tab w:val="left" w:pos="1985"/>
                      <w:tab w:val="left" w:pos="2382"/>
                      <w:tab w:val="left" w:pos="2948"/>
                    </w:tabs>
                    <w:rPr>
                      <w:rFonts w:ascii="Arial Narrow" w:hAnsi="Arial Narrow" w:cs="Arial"/>
                    </w:rPr>
                  </w:pPr>
                  <w:r w:rsidRPr="000B45D9">
                    <w:rPr>
                      <w:rFonts w:ascii="Arial Narrow" w:hAnsi="Arial Narrow" w:cs="Arial"/>
                    </w:rPr>
                    <w:t>0404.1030</w:t>
                  </w:r>
                </w:p>
              </w:tc>
            </w:tr>
            <w:tr w:rsidR="00A37FD1" w:rsidRPr="000B45D9" w14:paraId="2742BE4C" w14:textId="77777777" w:rsidTr="00C52B78">
              <w:trPr>
                <w:trHeight w:val="117"/>
              </w:trPr>
              <w:tc>
                <w:tcPr>
                  <w:tcW w:w="3227" w:type="dxa"/>
                  <w:vAlign w:val="center"/>
                </w:tcPr>
                <w:p w14:paraId="4CE4B20D" w14:textId="77777777" w:rsidR="00A37FD1" w:rsidRPr="000B45D9" w:rsidRDefault="00A37FD1" w:rsidP="00C52B78">
                  <w:pPr>
                    <w:tabs>
                      <w:tab w:val="left" w:pos="1985"/>
                      <w:tab w:val="left" w:pos="2382"/>
                      <w:tab w:val="left" w:pos="3119"/>
                    </w:tabs>
                    <w:rPr>
                      <w:rFonts w:ascii="Arial Narrow" w:hAnsi="Arial Narrow" w:cs="Arial"/>
                    </w:rPr>
                  </w:pPr>
                  <w:r w:rsidRPr="000B45D9">
                    <w:rPr>
                      <w:rFonts w:ascii="Arial Narrow" w:hAnsi="Arial Narrow" w:cs="Arial"/>
                    </w:rPr>
                    <w:t>Номер проекта/мандата:</w:t>
                  </w:r>
                </w:p>
              </w:tc>
              <w:tc>
                <w:tcPr>
                  <w:tcW w:w="5985" w:type="dxa"/>
                  <w:vAlign w:val="center"/>
                </w:tcPr>
                <w:p w14:paraId="7C8F79DB" w14:textId="77777777" w:rsidR="00A37FD1" w:rsidRPr="000B45D9" w:rsidRDefault="00A37FD1" w:rsidP="00C52B78">
                  <w:pPr>
                    <w:tabs>
                      <w:tab w:val="left" w:pos="1985"/>
                      <w:tab w:val="left" w:pos="2382"/>
                      <w:tab w:val="left" w:pos="2948"/>
                    </w:tabs>
                    <w:rPr>
                      <w:rFonts w:ascii="Arial Narrow" w:hAnsi="Arial Narrow" w:cs="Arial"/>
                    </w:rPr>
                  </w:pPr>
                  <w:r w:rsidRPr="000B45D9">
                    <w:rPr>
                      <w:rFonts w:ascii="Arial Narrow" w:hAnsi="Arial Narrow" w:cs="Arial"/>
                    </w:rPr>
                    <w:t>KGZ_1251.11.3.0</w:t>
                  </w:r>
                </w:p>
              </w:tc>
            </w:tr>
            <w:tr w:rsidR="00A37FD1" w:rsidRPr="000B45D9" w14:paraId="2459E248" w14:textId="77777777" w:rsidTr="00C52B78">
              <w:trPr>
                <w:trHeight w:val="430"/>
              </w:trPr>
              <w:tc>
                <w:tcPr>
                  <w:tcW w:w="3227" w:type="dxa"/>
                  <w:vAlign w:val="center"/>
                </w:tcPr>
                <w:p w14:paraId="468B2746" w14:textId="77777777" w:rsidR="00A37FD1" w:rsidRPr="000B45D9" w:rsidRDefault="00A37FD1" w:rsidP="00C52B78">
                  <w:pPr>
                    <w:tabs>
                      <w:tab w:val="left" w:pos="1985"/>
                      <w:tab w:val="left" w:pos="2382"/>
                      <w:tab w:val="left" w:pos="3119"/>
                    </w:tabs>
                    <w:rPr>
                      <w:rFonts w:ascii="Arial Narrow" w:hAnsi="Arial Narrow" w:cs="Arial"/>
                    </w:rPr>
                  </w:pPr>
                  <w:r w:rsidRPr="000B45D9">
                    <w:rPr>
                      <w:rFonts w:ascii="Arial Narrow" w:hAnsi="Arial Narrow" w:cs="Arial"/>
                    </w:rPr>
                    <w:t>Название проекта/мандата/страна:</w:t>
                  </w:r>
                </w:p>
              </w:tc>
              <w:tc>
                <w:tcPr>
                  <w:tcW w:w="5985" w:type="dxa"/>
                  <w:vAlign w:val="center"/>
                </w:tcPr>
                <w:p w14:paraId="636E9513" w14:textId="77777777" w:rsidR="00A37FD1" w:rsidRPr="000B45D9" w:rsidRDefault="00A37FD1" w:rsidP="00C52B78">
                  <w:pPr>
                    <w:tabs>
                      <w:tab w:val="left" w:pos="1985"/>
                      <w:tab w:val="left" w:pos="2382"/>
                      <w:tab w:val="left" w:pos="2948"/>
                    </w:tabs>
                    <w:rPr>
                      <w:rFonts w:ascii="Arial Narrow" w:hAnsi="Arial Narrow" w:cs="Arial"/>
                    </w:rPr>
                  </w:pPr>
                  <w:r w:rsidRPr="000B45D9">
                    <w:rPr>
                      <w:rFonts w:ascii="Arial Narrow" w:hAnsi="Arial Narrow" w:cs="Arial"/>
                    </w:rPr>
                    <w:t xml:space="preserve">«БАЙ-АЛАЙ» - Программа по создания малого бизнеса и </w:t>
                  </w:r>
                  <w:proofErr w:type="spellStart"/>
                  <w:r w:rsidRPr="000B45D9">
                    <w:rPr>
                      <w:rFonts w:ascii="Arial Narrow" w:hAnsi="Arial Narrow" w:cs="Arial"/>
                    </w:rPr>
                    <w:t>доходоприносящей</w:t>
                  </w:r>
                  <w:proofErr w:type="spellEnd"/>
                  <w:r w:rsidRPr="000B45D9">
                    <w:rPr>
                      <w:rFonts w:ascii="Arial Narrow" w:hAnsi="Arial Narrow" w:cs="Arial"/>
                    </w:rPr>
                    <w:t xml:space="preserve"> деятельности в </w:t>
                  </w:r>
                  <w:proofErr w:type="spellStart"/>
                  <w:r w:rsidRPr="000B45D9">
                    <w:rPr>
                      <w:rFonts w:ascii="Arial Narrow" w:hAnsi="Arial Narrow" w:cs="Arial"/>
                    </w:rPr>
                    <w:t>Алае</w:t>
                  </w:r>
                  <w:proofErr w:type="spellEnd"/>
                  <w:r w:rsidRPr="000B45D9">
                    <w:rPr>
                      <w:rFonts w:ascii="Arial Narrow" w:hAnsi="Arial Narrow" w:cs="Arial"/>
                    </w:rPr>
                    <w:t xml:space="preserve"> и </w:t>
                  </w:r>
                  <w:proofErr w:type="spellStart"/>
                  <w:r w:rsidRPr="000B45D9">
                    <w:rPr>
                      <w:rFonts w:ascii="Arial Narrow" w:hAnsi="Arial Narrow" w:cs="Arial"/>
                    </w:rPr>
                    <w:t>Чо</w:t>
                  </w:r>
                  <w:r w:rsidRPr="000B45D9">
                    <w:rPr>
                      <w:rFonts w:ascii="Arial Narrow" w:hAnsi="Arial Narrow" w:cs="Calibri"/>
                    </w:rPr>
                    <w:t>н</w:t>
                  </w:r>
                  <w:proofErr w:type="spellEnd"/>
                  <w:r w:rsidRPr="000B45D9">
                    <w:rPr>
                      <w:rFonts w:ascii="Arial Narrow" w:hAnsi="Arial Narrow" w:cs="Arial"/>
                    </w:rPr>
                    <w:t xml:space="preserve"> -</w:t>
                  </w:r>
                  <w:proofErr w:type="spellStart"/>
                  <w:r w:rsidRPr="000B45D9">
                    <w:rPr>
                      <w:rFonts w:ascii="Arial Narrow" w:hAnsi="Arial Narrow" w:cs="Arial"/>
                    </w:rPr>
                    <w:t>Алае</w:t>
                  </w:r>
                  <w:proofErr w:type="spellEnd"/>
                  <w:r w:rsidRPr="000B45D9">
                    <w:rPr>
                      <w:rFonts w:ascii="Arial Narrow" w:hAnsi="Arial Narrow" w:cs="Arial"/>
                    </w:rPr>
                    <w:t>, Фаза 2_Кыргызстан</w:t>
                  </w:r>
                </w:p>
              </w:tc>
            </w:tr>
          </w:tbl>
          <w:p w14:paraId="274A989C" w14:textId="77777777" w:rsidR="00A37FD1" w:rsidRPr="000B45D9" w:rsidRDefault="00A37FD1" w:rsidP="00C52B78">
            <w:pPr>
              <w:pBdr>
                <w:bottom w:val="dotted" w:sz="4" w:space="1" w:color="auto"/>
              </w:pBdr>
              <w:tabs>
                <w:tab w:val="left" w:pos="1985"/>
                <w:tab w:val="left" w:pos="2382"/>
                <w:tab w:val="left" w:pos="2948"/>
              </w:tabs>
              <w:rPr>
                <w:rFonts w:ascii="Arial Narrow" w:hAnsi="Arial Narrow" w:cs="Arial"/>
                <w:sz w:val="2"/>
                <w:szCs w:val="2"/>
              </w:rPr>
            </w:pPr>
            <w:r w:rsidRPr="000B45D9">
              <w:rPr>
                <w:rFonts w:ascii="Arial Narrow" w:hAnsi="Arial Narrow" w:cs="Arial"/>
                <w:sz w:val="2"/>
                <w:szCs w:val="2"/>
              </w:rPr>
              <w:t xml:space="preserve"> </w:t>
            </w:r>
          </w:p>
          <w:p w14:paraId="73CD51D7" w14:textId="77777777" w:rsidR="00A37FD1" w:rsidRPr="000B45D9" w:rsidRDefault="00A37FD1" w:rsidP="00C52B78">
            <w:pPr>
              <w:tabs>
                <w:tab w:val="left" w:pos="-1843"/>
                <w:tab w:val="left" w:pos="-851"/>
                <w:tab w:val="left" w:pos="3119"/>
              </w:tabs>
              <w:rPr>
                <w:rFonts w:ascii="Arial Narrow" w:hAnsi="Arial Narrow" w:cs="Arial"/>
                <w:b/>
              </w:rPr>
            </w:pPr>
          </w:p>
          <w:p w14:paraId="26C995A6" w14:textId="77777777" w:rsidR="00A37FD1" w:rsidRPr="000B45D9" w:rsidRDefault="00A37FD1" w:rsidP="00C52B78">
            <w:pPr>
              <w:tabs>
                <w:tab w:val="left" w:pos="-1843"/>
                <w:tab w:val="left" w:pos="-851"/>
                <w:tab w:val="left" w:pos="3261"/>
              </w:tabs>
              <w:rPr>
                <w:rFonts w:ascii="Arial Narrow" w:hAnsi="Arial Narrow" w:cs="Arial"/>
                <w:b/>
              </w:rPr>
            </w:pPr>
            <w:r w:rsidRPr="000B45D9">
              <w:rPr>
                <w:rFonts w:ascii="Arial Narrow" w:hAnsi="Arial Narrow" w:cs="Arial"/>
                <w:b/>
              </w:rPr>
              <w:t xml:space="preserve">Клиент: </w:t>
            </w:r>
            <w:proofErr w:type="spellStart"/>
            <w:r w:rsidRPr="000B45D9">
              <w:rPr>
                <w:rFonts w:ascii="Arial Narrow" w:hAnsi="Arial Narrow" w:cs="Arial"/>
                <w:b/>
              </w:rPr>
              <w:t>Хельветас</w:t>
            </w:r>
            <w:proofErr w:type="spellEnd"/>
            <w:r w:rsidRPr="000B45D9">
              <w:rPr>
                <w:rFonts w:ascii="Arial Narrow" w:hAnsi="Arial Narrow" w:cs="Arial"/>
                <w:b/>
              </w:rPr>
              <w:t xml:space="preserve"> в </w:t>
            </w:r>
            <w:proofErr w:type="spellStart"/>
            <w:r w:rsidRPr="000B45D9">
              <w:rPr>
                <w:rFonts w:ascii="Arial Narrow" w:hAnsi="Arial Narrow" w:cs="Arial"/>
                <w:b/>
              </w:rPr>
              <w:t>Кыргызской</w:t>
            </w:r>
            <w:proofErr w:type="spellEnd"/>
            <w:r w:rsidRPr="000B45D9">
              <w:rPr>
                <w:rFonts w:ascii="Arial Narrow" w:hAnsi="Arial Narrow" w:cs="Arial"/>
                <w:b/>
              </w:rPr>
              <w:t xml:space="preserve"> Республике</w:t>
            </w:r>
          </w:p>
          <w:p w14:paraId="1E7ED48D" w14:textId="77777777" w:rsidR="00A37FD1" w:rsidRPr="000B45D9" w:rsidRDefault="00A37FD1" w:rsidP="00C52B78">
            <w:pPr>
              <w:pStyle w:val="7"/>
              <w:tabs>
                <w:tab w:val="left" w:pos="-1843"/>
                <w:tab w:val="left" w:pos="-851"/>
                <w:tab w:val="left" w:pos="3261"/>
              </w:tabs>
              <w:spacing w:before="0" w:after="0"/>
              <w:outlineLvl w:val="6"/>
              <w:rPr>
                <w:rFonts w:ascii="Arial Narrow" w:hAnsi="Arial Narrow" w:cs="Arial"/>
              </w:rPr>
            </w:pPr>
            <w:r w:rsidRPr="000B45D9">
              <w:rPr>
                <w:rFonts w:ascii="Arial Narrow" w:hAnsi="Arial Narrow" w:cs="Arial"/>
                <w:sz w:val="20"/>
                <w:szCs w:val="20"/>
              </w:rPr>
              <w:t>ул. 7-я Линия № 65, Бишкеке 720044? Кыргызстан</w:t>
            </w:r>
          </w:p>
          <w:p w14:paraId="02ACF77F" w14:textId="77777777" w:rsidR="00A37FD1" w:rsidRPr="000B45D9" w:rsidRDefault="00A37FD1" w:rsidP="00C52B78">
            <w:pPr>
              <w:tabs>
                <w:tab w:val="left" w:pos="-1843"/>
                <w:tab w:val="left" w:pos="-851"/>
                <w:tab w:val="left" w:pos="3261"/>
              </w:tabs>
              <w:rPr>
                <w:rFonts w:ascii="Arial Narrow" w:hAnsi="Arial Narrow" w:cs="Arial"/>
              </w:rPr>
            </w:pPr>
            <w:r w:rsidRPr="000B45D9">
              <w:rPr>
                <w:rFonts w:ascii="Arial Narrow" w:hAnsi="Arial Narrow" w:cs="Arial"/>
              </w:rPr>
              <w:sym w:font="Wingdings" w:char="F028"/>
            </w:r>
            <w:r w:rsidRPr="000B45D9">
              <w:rPr>
                <w:rFonts w:ascii="Arial Narrow" w:hAnsi="Arial Narrow" w:cs="Arial"/>
              </w:rPr>
              <w:t xml:space="preserve"> </w:t>
            </w:r>
            <w:proofErr w:type="spellStart"/>
            <w:r w:rsidRPr="000B45D9">
              <w:rPr>
                <w:rFonts w:ascii="Arial Narrow" w:hAnsi="Arial Narrow" w:cs="Arial"/>
              </w:rPr>
              <w:t>Te</w:t>
            </w:r>
            <w:proofErr w:type="gramStart"/>
            <w:r w:rsidRPr="000B45D9">
              <w:rPr>
                <w:rFonts w:ascii="Arial Narrow" w:hAnsi="Arial Narrow" w:cs="Arial"/>
              </w:rPr>
              <w:t>л</w:t>
            </w:r>
            <w:proofErr w:type="spellEnd"/>
            <w:r w:rsidRPr="000B45D9">
              <w:rPr>
                <w:rFonts w:ascii="Arial Narrow" w:hAnsi="Arial Narrow" w:cs="Arial"/>
              </w:rPr>
              <w:t>:+</w:t>
            </w:r>
            <w:proofErr w:type="gramEnd"/>
            <w:r w:rsidRPr="000B45D9">
              <w:rPr>
                <w:rFonts w:ascii="Arial Narrow" w:hAnsi="Arial Narrow" w:cs="Arial"/>
              </w:rPr>
              <w:t>996 312 214 572</w:t>
            </w:r>
          </w:p>
          <w:p w14:paraId="409F878C" w14:textId="77777777" w:rsidR="00A37FD1" w:rsidRPr="000B45D9" w:rsidRDefault="00A37FD1" w:rsidP="00C52B78">
            <w:pPr>
              <w:tabs>
                <w:tab w:val="left" w:pos="-1843"/>
                <w:tab w:val="left" w:pos="-1560"/>
                <w:tab w:val="left" w:pos="-851"/>
                <w:tab w:val="left" w:pos="3261"/>
              </w:tabs>
              <w:rPr>
                <w:rFonts w:ascii="Arial Narrow" w:hAnsi="Arial Narrow" w:cs="Arial"/>
                <w:color w:val="0000FF"/>
                <w:u w:val="single"/>
              </w:rPr>
            </w:pPr>
            <w:r w:rsidRPr="000B45D9">
              <w:rPr>
                <w:rFonts w:ascii="Arial Narrow" w:hAnsi="Arial Narrow" w:cs="Arial"/>
              </w:rPr>
              <w:t>E-</w:t>
            </w:r>
            <w:proofErr w:type="spellStart"/>
            <w:r w:rsidRPr="000B45D9">
              <w:rPr>
                <w:rFonts w:ascii="Arial Narrow" w:hAnsi="Arial Narrow" w:cs="Arial"/>
              </w:rPr>
              <w:t>Mail</w:t>
            </w:r>
            <w:proofErr w:type="spellEnd"/>
            <w:r w:rsidRPr="000B45D9">
              <w:rPr>
                <w:rFonts w:ascii="Arial Narrow" w:hAnsi="Arial Narrow" w:cs="Arial"/>
              </w:rPr>
              <w:t xml:space="preserve">: </w:t>
            </w:r>
            <w:r w:rsidRPr="000B45D9">
              <w:rPr>
                <w:rFonts w:ascii="Arial Narrow" w:hAnsi="Arial Narrow" w:cs="Arial"/>
                <w:color w:val="0000FF"/>
                <w:spacing w:val="-2"/>
                <w:u w:val="single"/>
              </w:rPr>
              <w:t>program@helvestas.org</w:t>
            </w:r>
          </w:p>
          <w:p w14:paraId="431FD97B" w14:textId="77777777" w:rsidR="00A37FD1" w:rsidRPr="000B45D9" w:rsidRDefault="00A37FD1" w:rsidP="00C52B78">
            <w:pPr>
              <w:tabs>
                <w:tab w:val="left" w:pos="-1843"/>
                <w:tab w:val="left" w:pos="-1560"/>
                <w:tab w:val="left" w:pos="-851"/>
                <w:tab w:val="left" w:pos="3261"/>
              </w:tabs>
              <w:rPr>
                <w:rFonts w:ascii="Arial Narrow" w:hAnsi="Arial Narrow" w:cs="Arial"/>
                <w:b/>
                <w:spacing w:val="-2"/>
              </w:rPr>
            </w:pPr>
          </w:p>
          <w:p w14:paraId="37E72970" w14:textId="77777777" w:rsidR="00A37FD1" w:rsidRPr="000B45D9" w:rsidRDefault="00A37FD1" w:rsidP="00C52B78">
            <w:pPr>
              <w:tabs>
                <w:tab w:val="left" w:pos="-1843"/>
                <w:tab w:val="left" w:pos="-1560"/>
                <w:tab w:val="left" w:pos="-851"/>
                <w:tab w:val="left" w:pos="3261"/>
              </w:tabs>
              <w:rPr>
                <w:rFonts w:ascii="Arial Narrow" w:hAnsi="Arial Narrow" w:cs="Arial"/>
                <w:b/>
              </w:rPr>
            </w:pPr>
            <w:r w:rsidRPr="000B45D9">
              <w:rPr>
                <w:rFonts w:ascii="Arial Narrow" w:hAnsi="Arial Narrow" w:cs="Arial"/>
                <w:b/>
                <w:spacing w:val="-2"/>
              </w:rPr>
              <w:t>Партнёр по консорциуму:</w:t>
            </w:r>
          </w:p>
          <w:p w14:paraId="3A2D7ACA" w14:textId="77777777" w:rsidR="00A37FD1" w:rsidRPr="000B45D9" w:rsidRDefault="00A37FD1" w:rsidP="00C52B78">
            <w:pPr>
              <w:tabs>
                <w:tab w:val="left" w:pos="-1843"/>
                <w:tab w:val="left" w:pos="-1560"/>
                <w:tab w:val="left" w:pos="-851"/>
                <w:tab w:val="left" w:pos="3261"/>
              </w:tabs>
              <w:rPr>
                <w:rFonts w:ascii="Arial Narrow" w:hAnsi="Arial Narrow" w:cs="Arial"/>
                <w:b/>
              </w:rPr>
            </w:pPr>
            <w:r w:rsidRPr="000B45D9">
              <w:rPr>
                <w:rFonts w:ascii="Arial Narrow" w:hAnsi="Arial Narrow" w:cs="Arial"/>
                <w:b/>
              </w:rPr>
              <w:t xml:space="preserve">Фонд Ага-Хана в </w:t>
            </w:r>
            <w:proofErr w:type="spellStart"/>
            <w:r w:rsidRPr="000B45D9">
              <w:rPr>
                <w:rFonts w:ascii="Arial Narrow" w:hAnsi="Arial Narrow" w:cs="Arial"/>
                <w:b/>
              </w:rPr>
              <w:t>Кыргызской</w:t>
            </w:r>
            <w:proofErr w:type="spellEnd"/>
            <w:r w:rsidRPr="000B45D9">
              <w:rPr>
                <w:rFonts w:ascii="Arial Narrow" w:hAnsi="Arial Narrow" w:cs="Arial"/>
                <w:b/>
              </w:rPr>
              <w:t xml:space="preserve"> Республике (AKF-KR)</w:t>
            </w:r>
          </w:p>
          <w:p w14:paraId="7DCC6DB2" w14:textId="77777777" w:rsidR="00A37FD1" w:rsidRPr="000B45D9" w:rsidRDefault="00A37FD1" w:rsidP="00C52B78">
            <w:pPr>
              <w:tabs>
                <w:tab w:val="left" w:pos="-1843"/>
                <w:tab w:val="left" w:pos="-1560"/>
                <w:tab w:val="left" w:pos="-851"/>
                <w:tab w:val="left" w:pos="3261"/>
              </w:tabs>
              <w:rPr>
                <w:rFonts w:ascii="Arial Narrow" w:hAnsi="Arial Narrow" w:cs="Arial"/>
              </w:rPr>
            </w:pPr>
            <w:r w:rsidRPr="000B45D9">
              <w:rPr>
                <w:rFonts w:ascii="Arial Narrow" w:hAnsi="Arial Narrow" w:cs="Arial"/>
              </w:rPr>
              <w:t xml:space="preserve">ул. </w:t>
            </w:r>
            <w:proofErr w:type="spellStart"/>
            <w:r w:rsidRPr="000B45D9">
              <w:rPr>
                <w:rFonts w:ascii="Arial Narrow" w:hAnsi="Arial Narrow" w:cs="Arial"/>
              </w:rPr>
              <w:t>Турусбекова</w:t>
            </w:r>
            <w:proofErr w:type="spellEnd"/>
            <w:r w:rsidRPr="000B45D9">
              <w:rPr>
                <w:rFonts w:ascii="Arial Narrow" w:hAnsi="Arial Narrow" w:cs="Arial"/>
              </w:rPr>
              <w:t xml:space="preserve"> 124а, Бишкек 720001, Кыргызстан</w:t>
            </w:r>
          </w:p>
          <w:p w14:paraId="26994F76" w14:textId="77777777" w:rsidR="00A37FD1" w:rsidRPr="000B45D9" w:rsidRDefault="00A37FD1" w:rsidP="00C52B78">
            <w:pPr>
              <w:tabs>
                <w:tab w:val="left" w:pos="-1843"/>
                <w:tab w:val="left" w:pos="-1560"/>
                <w:tab w:val="left" w:pos="-851"/>
                <w:tab w:val="left" w:pos="3261"/>
              </w:tabs>
              <w:rPr>
                <w:rFonts w:ascii="Arial Narrow" w:hAnsi="Arial Narrow" w:cs="Arial"/>
              </w:rPr>
            </w:pPr>
            <w:r w:rsidRPr="000B45D9">
              <w:rPr>
                <w:rFonts w:ascii="Arial Narrow" w:hAnsi="Arial Narrow" w:cs="Arial"/>
              </w:rPr>
              <w:sym w:font="Wingdings" w:char="F028"/>
            </w:r>
            <w:r w:rsidRPr="000B45D9">
              <w:rPr>
                <w:rFonts w:ascii="Arial Narrow" w:hAnsi="Arial Narrow" w:cs="Arial"/>
              </w:rPr>
              <w:t xml:space="preserve"> </w:t>
            </w:r>
            <w:proofErr w:type="spellStart"/>
            <w:proofErr w:type="gramStart"/>
            <w:r w:rsidRPr="000B45D9">
              <w:rPr>
                <w:rFonts w:ascii="Arial Narrow" w:hAnsi="Arial Narrow" w:cs="Arial"/>
              </w:rPr>
              <w:t>Tel</w:t>
            </w:r>
            <w:proofErr w:type="spellEnd"/>
            <w:r w:rsidRPr="000B45D9">
              <w:rPr>
                <w:rFonts w:ascii="Arial Narrow" w:hAnsi="Arial Narrow" w:cs="Arial"/>
              </w:rPr>
              <w:t>:+</w:t>
            </w:r>
            <w:proofErr w:type="gramEnd"/>
            <w:r w:rsidRPr="000B45D9">
              <w:rPr>
                <w:rFonts w:ascii="Arial Narrow" w:hAnsi="Arial Narrow" w:cs="Arial"/>
              </w:rPr>
              <w:t>996 312 621 912</w:t>
            </w:r>
          </w:p>
          <w:p w14:paraId="628A16D7" w14:textId="77777777" w:rsidR="00A37FD1" w:rsidRPr="000B45D9" w:rsidRDefault="00A37FD1" w:rsidP="00C52B78">
            <w:pPr>
              <w:tabs>
                <w:tab w:val="left" w:pos="-1843"/>
                <w:tab w:val="left" w:pos="-1560"/>
                <w:tab w:val="left" w:pos="-851"/>
                <w:tab w:val="left" w:pos="3261"/>
              </w:tabs>
              <w:rPr>
                <w:rFonts w:ascii="Arial Narrow" w:hAnsi="Arial Narrow" w:cs="Arial"/>
              </w:rPr>
            </w:pPr>
            <w:r w:rsidRPr="000B45D9">
              <w:rPr>
                <w:rFonts w:ascii="Arial Narrow" w:hAnsi="Arial Narrow" w:cs="Arial"/>
                <w:lang w:val="en-US"/>
              </w:rPr>
              <w:t>E</w:t>
            </w:r>
            <w:r w:rsidRPr="000B45D9">
              <w:rPr>
                <w:rFonts w:ascii="Arial Narrow" w:hAnsi="Arial Narrow" w:cs="Arial"/>
              </w:rPr>
              <w:t>-</w:t>
            </w:r>
            <w:r w:rsidRPr="000B45D9">
              <w:rPr>
                <w:rFonts w:ascii="Arial Narrow" w:hAnsi="Arial Narrow" w:cs="Arial"/>
                <w:lang w:val="en-US"/>
              </w:rPr>
              <w:t>Mail</w:t>
            </w:r>
            <w:r w:rsidRPr="000B45D9">
              <w:rPr>
                <w:rFonts w:ascii="Arial Narrow" w:hAnsi="Arial Narrow" w:cs="Arial"/>
              </w:rPr>
              <w:t xml:space="preserve">: </w:t>
            </w:r>
            <w:hyperlink r:id="rId7" w:history="1">
              <w:r w:rsidRPr="000B45D9">
                <w:rPr>
                  <w:rStyle w:val="a5"/>
                  <w:rFonts w:ascii="Arial Narrow" w:hAnsi="Arial Narrow" w:cs="Arial"/>
                  <w:lang w:val="en-US"/>
                </w:rPr>
                <w:t>jamil</w:t>
              </w:r>
              <w:r w:rsidRPr="000B45D9">
                <w:rPr>
                  <w:rStyle w:val="a5"/>
                  <w:rFonts w:ascii="Arial Narrow" w:hAnsi="Arial Narrow" w:cs="Arial"/>
                </w:rPr>
                <w:t>.</w:t>
              </w:r>
              <w:r w:rsidRPr="000B45D9">
                <w:rPr>
                  <w:rStyle w:val="a5"/>
                  <w:rFonts w:ascii="Arial Narrow" w:hAnsi="Arial Narrow" w:cs="Arial"/>
                  <w:lang w:val="en-US"/>
                </w:rPr>
                <w:t>uddin</w:t>
              </w:r>
              <w:r w:rsidRPr="000B45D9">
                <w:rPr>
                  <w:rStyle w:val="a5"/>
                  <w:rFonts w:ascii="Arial Narrow" w:hAnsi="Arial Narrow" w:cs="Arial"/>
                </w:rPr>
                <w:t>.</w:t>
              </w:r>
              <w:r w:rsidRPr="000B45D9">
                <w:rPr>
                  <w:rStyle w:val="a5"/>
                  <w:rFonts w:ascii="Arial Narrow" w:hAnsi="Arial Narrow" w:cs="Arial"/>
                  <w:lang w:val="en-US"/>
                </w:rPr>
                <w:t>shah</w:t>
              </w:r>
              <w:r w:rsidRPr="000B45D9">
                <w:rPr>
                  <w:rStyle w:val="a5"/>
                  <w:rFonts w:ascii="Arial Narrow" w:hAnsi="Arial Narrow" w:cs="Arial"/>
                </w:rPr>
                <w:t>@</w:t>
              </w:r>
              <w:r w:rsidRPr="000B45D9">
                <w:rPr>
                  <w:rStyle w:val="a5"/>
                  <w:rFonts w:ascii="Arial Narrow" w:hAnsi="Arial Narrow" w:cs="Arial"/>
                  <w:lang w:val="en-US"/>
                </w:rPr>
                <w:t>akdn</w:t>
              </w:r>
              <w:r w:rsidRPr="000B45D9">
                <w:rPr>
                  <w:rStyle w:val="a5"/>
                  <w:rFonts w:ascii="Arial Narrow" w:hAnsi="Arial Narrow" w:cs="Arial"/>
                </w:rPr>
                <w:t>.</w:t>
              </w:r>
              <w:r w:rsidRPr="000B45D9">
                <w:rPr>
                  <w:rStyle w:val="a5"/>
                  <w:rFonts w:ascii="Arial Narrow" w:hAnsi="Arial Narrow" w:cs="Arial"/>
                  <w:lang w:val="en-US"/>
                </w:rPr>
                <w:t>org</w:t>
              </w:r>
            </w:hyperlink>
          </w:p>
          <w:p w14:paraId="669B200D" w14:textId="77777777" w:rsidR="00A37FD1" w:rsidRPr="000B45D9" w:rsidRDefault="00A37FD1" w:rsidP="00C52B78">
            <w:pPr>
              <w:pBdr>
                <w:bottom w:val="dotted" w:sz="4" w:space="1" w:color="auto"/>
              </w:pBdr>
              <w:tabs>
                <w:tab w:val="left" w:pos="1985"/>
                <w:tab w:val="left" w:pos="2382"/>
                <w:tab w:val="left" w:pos="2948"/>
              </w:tabs>
              <w:rPr>
                <w:rFonts w:ascii="Arial Narrow" w:hAnsi="Arial Narrow" w:cs="Arial"/>
              </w:rPr>
            </w:pPr>
          </w:p>
          <w:tbl>
            <w:tblPr>
              <w:tblW w:w="0" w:type="auto"/>
              <w:tblLook w:val="00A0" w:firstRow="1" w:lastRow="0" w:firstColumn="1" w:lastColumn="0" w:noHBand="0" w:noVBand="0"/>
            </w:tblPr>
            <w:tblGrid>
              <w:gridCol w:w="2069"/>
              <w:gridCol w:w="2395"/>
            </w:tblGrid>
            <w:tr w:rsidR="00A37FD1" w:rsidRPr="000B45D9" w14:paraId="1D0AAA60" w14:textId="77777777" w:rsidTr="0047522B">
              <w:trPr>
                <w:trHeight w:val="189"/>
              </w:trPr>
              <w:tc>
                <w:tcPr>
                  <w:tcW w:w="4588" w:type="dxa"/>
                  <w:gridSpan w:val="2"/>
                </w:tcPr>
                <w:p w14:paraId="68298CC7" w14:textId="333BC808" w:rsidR="00A37FD1" w:rsidRPr="000B45D9" w:rsidRDefault="00A37FD1" w:rsidP="00F05FED">
                  <w:pPr>
                    <w:tabs>
                      <w:tab w:val="left" w:pos="1985"/>
                      <w:tab w:val="left" w:pos="2382"/>
                      <w:tab w:val="left" w:pos="2948"/>
                    </w:tabs>
                    <w:rPr>
                      <w:rFonts w:ascii="Arial Narrow" w:hAnsi="Arial Narrow" w:cs="Arial"/>
                    </w:rPr>
                  </w:pPr>
                  <w:r w:rsidRPr="000B45D9">
                    <w:rPr>
                      <w:rFonts w:ascii="Arial Narrow" w:hAnsi="Arial Narrow" w:cs="Arial"/>
                      <w:b/>
                    </w:rPr>
                    <w:t xml:space="preserve">Исполнитель: </w:t>
                  </w:r>
                </w:p>
              </w:tc>
            </w:tr>
            <w:tr w:rsidR="00A37FD1" w:rsidRPr="000B45D9" w14:paraId="50FDA0EE" w14:textId="77777777" w:rsidTr="00C52B78">
              <w:trPr>
                <w:trHeight w:val="213"/>
              </w:trPr>
              <w:tc>
                <w:tcPr>
                  <w:tcW w:w="2117" w:type="dxa"/>
                  <w:vAlign w:val="center"/>
                </w:tcPr>
                <w:p w14:paraId="3D36F6EC" w14:textId="333FD785" w:rsidR="00A37FD1" w:rsidRPr="000B45D9" w:rsidRDefault="00A37FD1" w:rsidP="00F05FED">
                  <w:pPr>
                    <w:tabs>
                      <w:tab w:val="left" w:pos="1985"/>
                      <w:tab w:val="left" w:pos="2382"/>
                      <w:tab w:val="left" w:pos="3119"/>
                    </w:tabs>
                    <w:rPr>
                      <w:rFonts w:ascii="Arial Narrow" w:hAnsi="Arial Narrow" w:cs="Arial"/>
                    </w:rPr>
                  </w:pPr>
                  <w:r w:rsidRPr="000B45D9">
                    <w:rPr>
                      <w:rFonts w:ascii="Arial Narrow" w:hAnsi="Arial Narrow" w:cs="Arial"/>
                    </w:rPr>
                    <w:sym w:font="Wingdings" w:char="F028"/>
                  </w:r>
                  <w:r w:rsidR="00F05FED" w:rsidRPr="000B45D9">
                    <w:rPr>
                      <w:rFonts w:ascii="Arial Narrow" w:hAnsi="Arial Narrow" w:cs="Arial"/>
                    </w:rPr>
                    <w:t xml:space="preserve"> </w:t>
                  </w:r>
                </w:p>
              </w:tc>
              <w:tc>
                <w:tcPr>
                  <w:tcW w:w="2471" w:type="dxa"/>
                  <w:vAlign w:val="center"/>
                </w:tcPr>
                <w:p w14:paraId="00AB919B" w14:textId="77777777" w:rsidR="00A37FD1" w:rsidRPr="000B45D9" w:rsidRDefault="00A37FD1" w:rsidP="00C52B78">
                  <w:pPr>
                    <w:tabs>
                      <w:tab w:val="left" w:pos="1985"/>
                      <w:tab w:val="left" w:pos="2382"/>
                      <w:tab w:val="left" w:pos="2948"/>
                    </w:tabs>
                    <w:rPr>
                      <w:rFonts w:ascii="Arial Narrow" w:hAnsi="Arial Narrow" w:cs="Arial"/>
                    </w:rPr>
                  </w:pPr>
                </w:p>
              </w:tc>
            </w:tr>
            <w:tr w:rsidR="00A37FD1" w:rsidRPr="000B45D9" w14:paraId="63BE7030" w14:textId="77777777" w:rsidTr="00C52B78">
              <w:trPr>
                <w:trHeight w:val="246"/>
              </w:trPr>
              <w:tc>
                <w:tcPr>
                  <w:tcW w:w="4588" w:type="dxa"/>
                  <w:gridSpan w:val="2"/>
                  <w:vAlign w:val="center"/>
                </w:tcPr>
                <w:p w14:paraId="2D139817" w14:textId="3A176D4D" w:rsidR="00A37FD1" w:rsidRPr="000B45D9" w:rsidRDefault="00A37FD1" w:rsidP="00F05FED">
                  <w:pPr>
                    <w:tabs>
                      <w:tab w:val="left" w:pos="1985"/>
                      <w:tab w:val="left" w:pos="2382"/>
                      <w:tab w:val="left" w:pos="2948"/>
                    </w:tabs>
                    <w:rPr>
                      <w:rFonts w:ascii="Arial Narrow" w:hAnsi="Arial Narrow" w:cs="Arial"/>
                      <w:lang w:val="en-US"/>
                    </w:rPr>
                  </w:pPr>
                  <w:r w:rsidRPr="000B45D9">
                    <w:rPr>
                      <w:rFonts w:ascii="Arial Narrow" w:hAnsi="Arial Narrow" w:cs="Arial"/>
                      <w:lang w:val="en-US"/>
                    </w:rPr>
                    <w:t xml:space="preserve">E-Mail: </w:t>
                  </w:r>
                </w:p>
              </w:tc>
            </w:tr>
          </w:tbl>
          <w:p w14:paraId="1BE2C65E" w14:textId="77777777" w:rsidR="00A37FD1" w:rsidRPr="000B45D9" w:rsidRDefault="00A37FD1" w:rsidP="00C52B78">
            <w:pPr>
              <w:pBdr>
                <w:bottom w:val="dotted" w:sz="4" w:space="0" w:color="auto"/>
              </w:pBdr>
              <w:tabs>
                <w:tab w:val="left" w:pos="1985"/>
                <w:tab w:val="left" w:pos="2382"/>
                <w:tab w:val="left" w:pos="2948"/>
              </w:tabs>
              <w:rPr>
                <w:rFonts w:ascii="Arial Narrow" w:hAnsi="Arial Narrow" w:cs="Arial"/>
                <w:lang w:val="en-US"/>
              </w:rPr>
            </w:pPr>
          </w:p>
          <w:p w14:paraId="65E0D153" w14:textId="77777777" w:rsidR="00A37FD1" w:rsidRPr="000B45D9" w:rsidRDefault="0047522B" w:rsidP="00C52B78">
            <w:pPr>
              <w:tabs>
                <w:tab w:val="left" w:pos="1985"/>
                <w:tab w:val="left" w:pos="2382"/>
                <w:tab w:val="left" w:pos="2948"/>
              </w:tabs>
              <w:rPr>
                <w:rFonts w:ascii="Arial Narrow" w:hAnsi="Arial Narrow" w:cs="Arial"/>
                <w:sz w:val="16"/>
                <w:lang w:val="en-US"/>
              </w:rPr>
            </w:pPr>
            <w:r w:rsidRPr="000B45D9">
              <w:rPr>
                <w:rFonts w:ascii="Arial Narrow" w:hAnsi="Arial Narrow" w:cs="Arial"/>
                <w:sz w:val="16"/>
                <w:lang w:val="en-US"/>
              </w:rPr>
              <w:t xml:space="preserve"> </w:t>
            </w:r>
          </w:p>
          <w:tbl>
            <w:tblPr>
              <w:tblW w:w="9750" w:type="dxa"/>
              <w:tblLook w:val="00A0" w:firstRow="1" w:lastRow="0" w:firstColumn="1" w:lastColumn="0" w:noHBand="0" w:noVBand="0"/>
            </w:tblPr>
            <w:tblGrid>
              <w:gridCol w:w="6318"/>
              <w:gridCol w:w="567"/>
              <w:gridCol w:w="2865"/>
            </w:tblGrid>
            <w:tr w:rsidR="00A37FD1" w:rsidRPr="000B45D9" w14:paraId="2503190A" w14:textId="77777777" w:rsidTr="00C52B78">
              <w:trPr>
                <w:trHeight w:val="376"/>
              </w:trPr>
              <w:tc>
                <w:tcPr>
                  <w:tcW w:w="6318" w:type="dxa"/>
                  <w:vAlign w:val="center"/>
                </w:tcPr>
                <w:p w14:paraId="7CCB3A6F" w14:textId="77777777" w:rsidR="0047522B" w:rsidRPr="000B45D9" w:rsidRDefault="00A37FD1" w:rsidP="0047522B">
                  <w:pPr>
                    <w:tabs>
                      <w:tab w:val="left" w:pos="1985"/>
                      <w:tab w:val="left" w:pos="2382"/>
                      <w:tab w:val="left" w:pos="2948"/>
                    </w:tabs>
                    <w:rPr>
                      <w:rFonts w:ascii="Arial Narrow" w:hAnsi="Arial Narrow" w:cs="Arial"/>
                    </w:rPr>
                  </w:pPr>
                  <w:r w:rsidRPr="000B45D9">
                    <w:rPr>
                      <w:rFonts w:ascii="Arial Narrow" w:hAnsi="Arial Narrow" w:cs="Arial"/>
                      <w:b/>
                    </w:rPr>
                    <w:t>Длительность контракта</w:t>
                  </w:r>
                  <w:r w:rsidR="0047522B" w:rsidRPr="000B45D9">
                    <w:rPr>
                      <w:rFonts w:ascii="Arial Narrow" w:hAnsi="Arial Narrow" w:cs="Arial"/>
                    </w:rPr>
                    <w:t>:</w:t>
                  </w:r>
                </w:p>
                <w:p w14:paraId="1B8DBA00" w14:textId="2D0B6B0D" w:rsidR="00A37FD1" w:rsidRPr="000B45D9" w:rsidRDefault="00F05FED" w:rsidP="00F05FED">
                  <w:pPr>
                    <w:tabs>
                      <w:tab w:val="left" w:pos="1985"/>
                      <w:tab w:val="left" w:pos="2382"/>
                      <w:tab w:val="left" w:pos="2948"/>
                    </w:tabs>
                    <w:rPr>
                      <w:rFonts w:ascii="Arial Narrow" w:hAnsi="Arial Narrow" w:cs="Arial"/>
                    </w:rPr>
                  </w:pPr>
                  <w:r w:rsidRPr="000B45D9">
                    <w:rPr>
                      <w:rFonts w:ascii="Arial Narrow" w:hAnsi="Arial Narrow" w:cs="Arial"/>
                    </w:rPr>
                    <w:t>1 Марта</w:t>
                  </w:r>
                  <w:r w:rsidR="0047522B" w:rsidRPr="000B45D9">
                    <w:rPr>
                      <w:rFonts w:ascii="Arial Narrow" w:hAnsi="Arial Narrow" w:cs="Arial"/>
                    </w:rPr>
                    <w:t>, 20</w:t>
                  </w:r>
                  <w:r w:rsidRPr="000B45D9">
                    <w:rPr>
                      <w:rFonts w:ascii="Arial Narrow" w:hAnsi="Arial Narrow" w:cs="Arial"/>
                    </w:rPr>
                    <w:t>20</w:t>
                  </w:r>
                  <w:r w:rsidR="0047522B" w:rsidRPr="000B45D9">
                    <w:rPr>
                      <w:rFonts w:ascii="Arial Narrow" w:hAnsi="Arial Narrow" w:cs="Arial"/>
                    </w:rPr>
                    <w:t>г</w:t>
                  </w:r>
                  <w:r w:rsidR="00A37FD1" w:rsidRPr="000B45D9">
                    <w:rPr>
                      <w:rFonts w:ascii="Arial Narrow" w:hAnsi="Arial Narrow" w:cs="Arial"/>
                    </w:rPr>
                    <w:t xml:space="preserve"> – 30 </w:t>
                  </w:r>
                  <w:r w:rsidRPr="000B45D9">
                    <w:rPr>
                      <w:rFonts w:ascii="Arial Narrow" w:hAnsi="Arial Narrow" w:cs="Arial"/>
                    </w:rPr>
                    <w:t>Ноября</w:t>
                  </w:r>
                  <w:r w:rsidR="00A37FD1" w:rsidRPr="000B45D9">
                    <w:rPr>
                      <w:rFonts w:ascii="Arial Narrow" w:hAnsi="Arial Narrow" w:cs="Arial"/>
                    </w:rPr>
                    <w:t xml:space="preserve"> 20</w:t>
                  </w:r>
                  <w:r w:rsidRPr="000B45D9">
                    <w:rPr>
                      <w:rFonts w:ascii="Arial Narrow" w:hAnsi="Arial Narrow" w:cs="Arial"/>
                    </w:rPr>
                    <w:t>20</w:t>
                  </w:r>
                  <w:r w:rsidR="00A37FD1" w:rsidRPr="000B45D9">
                    <w:rPr>
                      <w:rFonts w:ascii="Arial Narrow" w:hAnsi="Arial Narrow" w:cs="Arial"/>
                    </w:rPr>
                    <w:t>г</w:t>
                  </w:r>
                </w:p>
              </w:tc>
              <w:tc>
                <w:tcPr>
                  <w:tcW w:w="567" w:type="dxa"/>
                  <w:vAlign w:val="center"/>
                </w:tcPr>
                <w:p w14:paraId="27254747" w14:textId="77777777" w:rsidR="00A37FD1" w:rsidRPr="000B45D9" w:rsidRDefault="00A37FD1" w:rsidP="00C52B78">
                  <w:pPr>
                    <w:tabs>
                      <w:tab w:val="left" w:pos="1985"/>
                      <w:tab w:val="left" w:pos="2382"/>
                      <w:tab w:val="left" w:pos="2948"/>
                    </w:tabs>
                    <w:rPr>
                      <w:rFonts w:ascii="Arial Narrow" w:hAnsi="Arial Narrow" w:cs="Arial"/>
                    </w:rPr>
                  </w:pPr>
                  <w:r w:rsidRPr="000B45D9">
                    <w:rPr>
                      <w:rFonts w:ascii="Arial Narrow" w:hAnsi="Arial Narrow" w:cs="Arial"/>
                    </w:rPr>
                    <w:t>до:</w:t>
                  </w:r>
                </w:p>
              </w:tc>
              <w:tc>
                <w:tcPr>
                  <w:tcW w:w="2865" w:type="dxa"/>
                  <w:vAlign w:val="center"/>
                </w:tcPr>
                <w:p w14:paraId="5C2C27E3" w14:textId="77777777" w:rsidR="00A37FD1" w:rsidRPr="000B45D9" w:rsidRDefault="00A37FD1" w:rsidP="00C52B78">
                  <w:pPr>
                    <w:tabs>
                      <w:tab w:val="left" w:pos="1985"/>
                      <w:tab w:val="left" w:pos="2382"/>
                      <w:tab w:val="left" w:pos="2948"/>
                    </w:tabs>
                    <w:rPr>
                      <w:rFonts w:ascii="Arial Narrow" w:hAnsi="Arial Narrow" w:cs="Arial"/>
                    </w:rPr>
                  </w:pPr>
                  <w:r w:rsidRPr="000B45D9">
                    <w:rPr>
                      <w:rFonts w:ascii="Arial Narrow" w:hAnsi="Arial Narrow" w:cs="Arial"/>
                    </w:rPr>
                    <w:t xml:space="preserve"> 30 Сентября, 2019г</w:t>
                  </w:r>
                </w:p>
              </w:tc>
            </w:tr>
          </w:tbl>
          <w:p w14:paraId="02E46BDA" w14:textId="77777777" w:rsidR="00A37FD1" w:rsidRPr="000B45D9" w:rsidRDefault="00A37FD1" w:rsidP="00C52B78">
            <w:pPr>
              <w:pBdr>
                <w:bottom w:val="dotted" w:sz="4" w:space="1" w:color="auto"/>
              </w:pBdr>
              <w:tabs>
                <w:tab w:val="left" w:pos="1985"/>
                <w:tab w:val="left" w:pos="2382"/>
                <w:tab w:val="left" w:pos="2948"/>
              </w:tabs>
              <w:rPr>
                <w:rFonts w:ascii="Arial Narrow" w:hAnsi="Arial Narrow" w:cs="Arial"/>
              </w:rPr>
            </w:pPr>
          </w:p>
          <w:p w14:paraId="100A4E29" w14:textId="77777777" w:rsidR="00A37FD1" w:rsidRPr="000B45D9" w:rsidRDefault="00A37FD1" w:rsidP="00C52B78">
            <w:pPr>
              <w:tabs>
                <w:tab w:val="left" w:pos="1985"/>
                <w:tab w:val="left" w:pos="2382"/>
                <w:tab w:val="left" w:pos="2948"/>
              </w:tabs>
              <w:rPr>
                <w:rFonts w:ascii="Arial Narrow" w:hAnsi="Arial Narrow" w:cs="Arial"/>
              </w:rPr>
            </w:pPr>
          </w:p>
          <w:p w14:paraId="766524B4" w14:textId="77777777" w:rsidR="00A37FD1" w:rsidRPr="000B45D9" w:rsidRDefault="00A37FD1" w:rsidP="00C52B78">
            <w:pPr>
              <w:pStyle w:val="a4"/>
              <w:numPr>
                <w:ilvl w:val="0"/>
                <w:numId w:val="1"/>
              </w:numPr>
              <w:tabs>
                <w:tab w:val="left" w:pos="567"/>
                <w:tab w:val="left" w:pos="1417"/>
              </w:tabs>
              <w:ind w:left="284" w:hanging="284"/>
              <w:rPr>
                <w:rFonts w:ascii="Arial Narrow" w:hAnsi="Arial Narrow" w:cs="Arial"/>
                <w:b/>
                <w:spacing w:val="-2"/>
              </w:rPr>
            </w:pPr>
            <w:r w:rsidRPr="000B45D9">
              <w:rPr>
                <w:rFonts w:ascii="Arial Narrow" w:hAnsi="Arial Narrow" w:cs="Arial"/>
                <w:b/>
                <w:spacing w:val="-2"/>
              </w:rPr>
              <w:t>Предыстория</w:t>
            </w:r>
          </w:p>
          <w:p w14:paraId="7F6F0AE7" w14:textId="211060A0" w:rsidR="00A37FD1" w:rsidRPr="000B45D9" w:rsidRDefault="00A37FD1" w:rsidP="00C52B78">
            <w:pPr>
              <w:jc w:val="both"/>
              <w:rPr>
                <w:rFonts w:ascii="Arial Narrow" w:hAnsi="Arial Narrow" w:cs="Arial"/>
                <w:sz w:val="21"/>
                <w:szCs w:val="21"/>
              </w:rPr>
            </w:pPr>
            <w:r w:rsidRPr="000B45D9">
              <w:rPr>
                <w:rFonts w:ascii="Arial Narrow" w:hAnsi="Arial Narrow" w:cs="Arial"/>
                <w:sz w:val="21"/>
                <w:szCs w:val="21"/>
              </w:rPr>
              <w:t xml:space="preserve">Программа Бай </w:t>
            </w:r>
            <w:proofErr w:type="spellStart"/>
            <w:r w:rsidRPr="000B45D9">
              <w:rPr>
                <w:rFonts w:ascii="Arial Narrow" w:hAnsi="Arial Narrow" w:cs="Arial"/>
                <w:sz w:val="21"/>
                <w:szCs w:val="21"/>
              </w:rPr>
              <w:t>Алай</w:t>
            </w:r>
            <w:proofErr w:type="spellEnd"/>
            <w:r w:rsidRPr="000B45D9">
              <w:rPr>
                <w:rFonts w:ascii="Arial Narrow" w:hAnsi="Arial Narrow" w:cs="Arial"/>
                <w:sz w:val="21"/>
                <w:szCs w:val="21"/>
              </w:rPr>
              <w:t xml:space="preserve"> является десятилетней </w:t>
            </w:r>
            <w:proofErr w:type="gramStart"/>
            <w:r w:rsidRPr="000B45D9">
              <w:rPr>
                <w:rFonts w:ascii="Arial Narrow" w:hAnsi="Arial Narrow" w:cs="Arial"/>
                <w:sz w:val="21"/>
                <w:szCs w:val="21"/>
              </w:rPr>
              <w:t xml:space="preserve">инициативой </w:t>
            </w:r>
            <w:r w:rsidR="00A20251" w:rsidRPr="000B45D9">
              <w:rPr>
                <w:rFonts w:ascii="Arial Narrow" w:hAnsi="Arial Narrow" w:cs="Arial"/>
                <w:sz w:val="21"/>
                <w:szCs w:val="21"/>
              </w:rPr>
              <w:t xml:space="preserve"> и</w:t>
            </w:r>
            <w:proofErr w:type="gramEnd"/>
            <w:r w:rsidR="00A20251" w:rsidRPr="000B45D9">
              <w:rPr>
                <w:rFonts w:ascii="Arial Narrow" w:hAnsi="Arial Narrow" w:cs="Arial"/>
                <w:sz w:val="21"/>
                <w:szCs w:val="21"/>
              </w:rPr>
              <w:t xml:space="preserve"> </w:t>
            </w:r>
            <w:r w:rsidR="00404081" w:rsidRPr="000B45D9">
              <w:rPr>
                <w:rFonts w:ascii="Arial Narrow" w:hAnsi="Arial Narrow" w:cs="Arial"/>
                <w:sz w:val="21"/>
                <w:szCs w:val="21"/>
              </w:rPr>
              <w:t>финансируется правительством Швейцарии через Швейцарск</w:t>
            </w:r>
            <w:r w:rsidR="00A20251" w:rsidRPr="000B45D9">
              <w:rPr>
                <w:rFonts w:ascii="Arial Narrow" w:hAnsi="Arial Narrow" w:cs="Arial"/>
                <w:sz w:val="21"/>
                <w:szCs w:val="21"/>
              </w:rPr>
              <w:t>ое</w:t>
            </w:r>
            <w:r w:rsidR="00404081" w:rsidRPr="000B45D9">
              <w:rPr>
                <w:rFonts w:ascii="Arial Narrow" w:hAnsi="Arial Narrow" w:cs="Arial"/>
                <w:sz w:val="21"/>
                <w:szCs w:val="21"/>
              </w:rPr>
              <w:t xml:space="preserve"> </w:t>
            </w:r>
            <w:r w:rsidR="00A20251" w:rsidRPr="000B45D9">
              <w:rPr>
                <w:rFonts w:ascii="Arial Narrow" w:hAnsi="Arial Narrow" w:cs="Arial"/>
                <w:sz w:val="21"/>
                <w:szCs w:val="21"/>
              </w:rPr>
              <w:t>Агентство</w:t>
            </w:r>
            <w:r w:rsidR="00404081" w:rsidRPr="000B45D9">
              <w:rPr>
                <w:rFonts w:ascii="Arial Narrow" w:hAnsi="Arial Narrow" w:cs="Arial"/>
                <w:sz w:val="21"/>
                <w:szCs w:val="21"/>
              </w:rPr>
              <w:t xml:space="preserve"> по Развитию и Сотрудничеству и реализуется консорциумом организаций </w:t>
            </w:r>
            <w:proofErr w:type="spellStart"/>
            <w:r w:rsidR="00404081" w:rsidRPr="000B45D9">
              <w:rPr>
                <w:rFonts w:ascii="Arial Narrow" w:hAnsi="Arial Narrow" w:cs="Arial"/>
                <w:sz w:val="21"/>
                <w:szCs w:val="21"/>
              </w:rPr>
              <w:t>Хельветас</w:t>
            </w:r>
            <w:proofErr w:type="spellEnd"/>
            <w:r w:rsidR="00404081" w:rsidRPr="000B45D9">
              <w:rPr>
                <w:rFonts w:ascii="Arial Narrow" w:hAnsi="Arial Narrow" w:cs="Arial"/>
                <w:sz w:val="21"/>
                <w:szCs w:val="21"/>
              </w:rPr>
              <w:t xml:space="preserve"> и Фондом Ага Хана в </w:t>
            </w:r>
            <w:proofErr w:type="spellStart"/>
            <w:r w:rsidR="00404081" w:rsidRPr="000B45D9">
              <w:rPr>
                <w:rFonts w:ascii="Arial Narrow" w:hAnsi="Arial Narrow" w:cs="Arial"/>
                <w:sz w:val="21"/>
                <w:szCs w:val="21"/>
              </w:rPr>
              <w:t>Кыргызской</w:t>
            </w:r>
            <w:proofErr w:type="spellEnd"/>
            <w:r w:rsidR="00404081" w:rsidRPr="000B45D9">
              <w:rPr>
                <w:rFonts w:ascii="Arial Narrow" w:hAnsi="Arial Narrow" w:cs="Arial"/>
                <w:sz w:val="21"/>
                <w:szCs w:val="21"/>
              </w:rPr>
              <w:t xml:space="preserve"> Республике.</w:t>
            </w:r>
            <w:r w:rsidRPr="000B45D9">
              <w:rPr>
                <w:rFonts w:ascii="Arial Narrow" w:hAnsi="Arial Narrow" w:cs="Arial"/>
                <w:sz w:val="21"/>
                <w:szCs w:val="21"/>
              </w:rPr>
              <w:t xml:space="preserve"> </w:t>
            </w:r>
            <w:r w:rsidR="00404081" w:rsidRPr="000B45D9">
              <w:rPr>
                <w:rFonts w:ascii="Arial Narrow" w:hAnsi="Arial Narrow" w:cs="Arial"/>
                <w:sz w:val="21"/>
                <w:szCs w:val="21"/>
              </w:rPr>
              <w:t xml:space="preserve">Программа направлена на развитие </w:t>
            </w:r>
            <w:r w:rsidRPr="000B45D9">
              <w:rPr>
                <w:rFonts w:ascii="Arial Narrow" w:hAnsi="Arial Narrow" w:cs="Arial"/>
                <w:sz w:val="21"/>
                <w:szCs w:val="21"/>
              </w:rPr>
              <w:t>Ала</w:t>
            </w:r>
            <w:r w:rsidR="00404081" w:rsidRPr="000B45D9">
              <w:rPr>
                <w:rFonts w:ascii="Arial Narrow" w:hAnsi="Arial Narrow" w:cs="Arial"/>
                <w:sz w:val="21"/>
                <w:szCs w:val="21"/>
              </w:rPr>
              <w:t>я</w:t>
            </w:r>
            <w:r w:rsidRPr="000B45D9">
              <w:rPr>
                <w:rFonts w:ascii="Arial Narrow" w:hAnsi="Arial Narrow" w:cs="Arial"/>
                <w:sz w:val="21"/>
                <w:szCs w:val="21"/>
              </w:rPr>
              <w:t xml:space="preserve"> и </w:t>
            </w:r>
            <w:proofErr w:type="spellStart"/>
            <w:r w:rsidRPr="000B45D9">
              <w:rPr>
                <w:rFonts w:ascii="Arial Narrow" w:hAnsi="Arial Narrow" w:cs="Arial"/>
                <w:sz w:val="21"/>
                <w:szCs w:val="21"/>
              </w:rPr>
              <w:t>Чон</w:t>
            </w:r>
            <w:proofErr w:type="spellEnd"/>
            <w:r w:rsidRPr="000B45D9">
              <w:rPr>
                <w:rFonts w:ascii="Arial Narrow" w:hAnsi="Arial Narrow" w:cs="Arial"/>
                <w:sz w:val="21"/>
                <w:szCs w:val="21"/>
              </w:rPr>
              <w:t>- Ала</w:t>
            </w:r>
            <w:r w:rsidR="00404081" w:rsidRPr="000B45D9">
              <w:rPr>
                <w:rFonts w:ascii="Arial Narrow" w:hAnsi="Arial Narrow" w:cs="Arial"/>
                <w:sz w:val="21"/>
                <w:szCs w:val="21"/>
              </w:rPr>
              <w:t>я</w:t>
            </w:r>
            <w:r w:rsidRPr="000B45D9">
              <w:rPr>
                <w:rFonts w:ascii="Arial Narrow" w:hAnsi="Arial Narrow" w:cs="Arial"/>
                <w:sz w:val="21"/>
                <w:szCs w:val="21"/>
              </w:rPr>
              <w:t xml:space="preserve"> (далее Проектный Регион)</w:t>
            </w:r>
            <w:r w:rsidR="00404081" w:rsidRPr="000B45D9">
              <w:rPr>
                <w:rFonts w:ascii="Arial Narrow" w:hAnsi="Arial Narrow" w:cs="Arial"/>
                <w:sz w:val="21"/>
                <w:szCs w:val="21"/>
              </w:rPr>
              <w:t xml:space="preserve"> - </w:t>
            </w:r>
            <w:r w:rsidRPr="000B45D9">
              <w:rPr>
                <w:rFonts w:ascii="Arial Narrow" w:hAnsi="Arial Narrow" w:cs="Arial"/>
                <w:sz w:val="21"/>
                <w:szCs w:val="21"/>
              </w:rPr>
              <w:t xml:space="preserve">два горных района расположенные на юге </w:t>
            </w:r>
            <w:proofErr w:type="spellStart"/>
            <w:r w:rsidRPr="000B45D9">
              <w:rPr>
                <w:rFonts w:ascii="Arial Narrow" w:hAnsi="Arial Narrow" w:cs="Arial"/>
                <w:sz w:val="21"/>
                <w:szCs w:val="21"/>
              </w:rPr>
              <w:t>Ошской</w:t>
            </w:r>
            <w:proofErr w:type="spellEnd"/>
            <w:r w:rsidRPr="000B45D9">
              <w:rPr>
                <w:rFonts w:ascii="Arial Narrow" w:hAnsi="Arial Narrow" w:cs="Arial"/>
                <w:sz w:val="21"/>
                <w:szCs w:val="21"/>
              </w:rPr>
              <w:t xml:space="preserve"> области, граничащей с Таджикистаном и Китаем, с общей численностью населения около 100 000 человек. Эти два района считаются одними из беднейших районов Кыргызстана. Общая цель проекта заключается в сокращении бедности в </w:t>
            </w:r>
            <w:proofErr w:type="spellStart"/>
            <w:r w:rsidRPr="000B45D9">
              <w:rPr>
                <w:rFonts w:ascii="Arial Narrow" w:hAnsi="Arial Narrow" w:cs="Arial"/>
                <w:sz w:val="21"/>
                <w:szCs w:val="21"/>
              </w:rPr>
              <w:t>Алае</w:t>
            </w:r>
            <w:proofErr w:type="spellEnd"/>
            <w:r w:rsidRPr="000B45D9">
              <w:rPr>
                <w:rFonts w:ascii="Arial Narrow" w:hAnsi="Arial Narrow" w:cs="Arial"/>
                <w:sz w:val="21"/>
                <w:szCs w:val="21"/>
              </w:rPr>
              <w:t xml:space="preserve"> и </w:t>
            </w:r>
            <w:proofErr w:type="spellStart"/>
            <w:r w:rsidRPr="000B45D9">
              <w:rPr>
                <w:rFonts w:ascii="Arial Narrow" w:hAnsi="Arial Narrow" w:cs="Arial"/>
                <w:sz w:val="21"/>
                <w:szCs w:val="21"/>
              </w:rPr>
              <w:t>Чон-Алае</w:t>
            </w:r>
            <w:proofErr w:type="spellEnd"/>
            <w:r w:rsidRPr="000B45D9">
              <w:rPr>
                <w:rFonts w:ascii="Arial Narrow" w:hAnsi="Arial Narrow" w:cs="Arial"/>
                <w:sz w:val="21"/>
                <w:szCs w:val="21"/>
              </w:rPr>
              <w:t xml:space="preserve"> за счёт увеличения доходов и занятости (включая самостоятельную занятость), в частности для женщин и молодёжи, путём (i) повышения производительности и продаж производителей и малых предприятий в </w:t>
            </w:r>
            <w:r w:rsidRPr="000B45D9">
              <w:rPr>
                <w:rFonts w:ascii="Arial Narrow" w:hAnsi="Arial Narrow" w:cs="Arial"/>
                <w:sz w:val="21"/>
                <w:szCs w:val="21"/>
              </w:rPr>
              <w:lastRenderedPageBreak/>
              <w:t>отдельных секторах и (</w:t>
            </w:r>
            <w:proofErr w:type="spellStart"/>
            <w:r w:rsidRPr="000B45D9">
              <w:rPr>
                <w:rFonts w:ascii="Arial Narrow" w:hAnsi="Arial Narrow" w:cs="Arial"/>
                <w:sz w:val="21"/>
                <w:szCs w:val="21"/>
              </w:rPr>
              <w:t>ii</w:t>
            </w:r>
            <w:proofErr w:type="spellEnd"/>
            <w:r w:rsidRPr="000B45D9">
              <w:rPr>
                <w:rFonts w:ascii="Arial Narrow" w:hAnsi="Arial Narrow" w:cs="Arial"/>
                <w:sz w:val="21"/>
                <w:szCs w:val="21"/>
              </w:rPr>
              <w:t>) создание новых предприятий, возглавляемых женщинами и молодёжью, а также увеличение оборота существующих. Для достижения этих результатов проект придерживается следующих стратегий:</w:t>
            </w:r>
          </w:p>
          <w:p w14:paraId="62023661" w14:textId="77777777" w:rsidR="00A37FD1" w:rsidRPr="000B45D9" w:rsidRDefault="00A37FD1" w:rsidP="00C52B78">
            <w:pPr>
              <w:pStyle w:val="a4"/>
              <w:numPr>
                <w:ilvl w:val="0"/>
                <w:numId w:val="3"/>
              </w:numPr>
              <w:jc w:val="both"/>
              <w:rPr>
                <w:rFonts w:ascii="Arial Narrow" w:hAnsi="Arial Narrow"/>
                <w:sz w:val="21"/>
                <w:szCs w:val="21"/>
              </w:rPr>
            </w:pPr>
            <w:r w:rsidRPr="000B45D9">
              <w:rPr>
                <w:rFonts w:ascii="Arial Narrow" w:hAnsi="Arial Narrow"/>
                <w:sz w:val="21"/>
                <w:szCs w:val="21"/>
              </w:rPr>
              <w:t>Поддержать развитие секторов животноводства (КРС), пчеловодства, рукоделия и туризма, чтобы добиться улучшения на уровне системы для задействованных участников рынка и создать доходы и заработок для бедных.</w:t>
            </w:r>
          </w:p>
          <w:p w14:paraId="09ED07D3" w14:textId="77777777" w:rsidR="005F31C3" w:rsidRPr="000B45D9" w:rsidRDefault="00A37FD1" w:rsidP="005F31C3">
            <w:pPr>
              <w:pStyle w:val="a4"/>
              <w:numPr>
                <w:ilvl w:val="0"/>
                <w:numId w:val="2"/>
              </w:numPr>
              <w:jc w:val="both"/>
              <w:rPr>
                <w:rFonts w:ascii="Arial Narrow" w:hAnsi="Arial Narrow"/>
                <w:sz w:val="21"/>
                <w:szCs w:val="21"/>
              </w:rPr>
            </w:pPr>
            <w:r w:rsidRPr="000B45D9">
              <w:rPr>
                <w:rFonts w:ascii="Arial Narrow" w:hAnsi="Arial Narrow"/>
                <w:sz w:val="21"/>
                <w:szCs w:val="21"/>
              </w:rPr>
              <w:t xml:space="preserve">Содействовать развитию деловых консультационных услуг и улучшению доступа к финансовым услугам для зарождающихся фермерских и нефермерских, малых и </w:t>
            </w:r>
            <w:proofErr w:type="gramStart"/>
            <w:r w:rsidRPr="000B45D9">
              <w:rPr>
                <w:rFonts w:ascii="Arial Narrow" w:hAnsi="Arial Narrow"/>
                <w:sz w:val="21"/>
                <w:szCs w:val="21"/>
              </w:rPr>
              <w:t>микро предприятий</w:t>
            </w:r>
            <w:proofErr w:type="gramEnd"/>
            <w:r w:rsidRPr="000B45D9">
              <w:rPr>
                <w:rFonts w:ascii="Arial Narrow" w:hAnsi="Arial Narrow"/>
                <w:sz w:val="21"/>
                <w:szCs w:val="21"/>
              </w:rPr>
              <w:t>, включая новых предприятий, возглавляемых молодёжью и женщинами, и укрепление потенциала участников рынка в продвижении совершенствования нормативной базы.</w:t>
            </w:r>
          </w:p>
          <w:p w14:paraId="116363BD" w14:textId="1E9E6A26" w:rsidR="005F31C3" w:rsidRPr="000B45D9" w:rsidRDefault="00EB4C26" w:rsidP="005F31C3">
            <w:pPr>
              <w:jc w:val="both"/>
              <w:rPr>
                <w:rFonts w:ascii="Arial Narrow" w:hAnsi="Arial Narrow"/>
                <w:sz w:val="21"/>
                <w:szCs w:val="21"/>
              </w:rPr>
            </w:pPr>
            <w:r w:rsidRPr="000B45D9">
              <w:rPr>
                <w:rFonts w:ascii="Arial Narrow" w:hAnsi="Arial Narrow"/>
                <w:sz w:val="21"/>
                <w:szCs w:val="21"/>
              </w:rPr>
              <w:t xml:space="preserve">Одной </w:t>
            </w:r>
            <w:r w:rsidR="001D07F0" w:rsidRPr="000B45D9">
              <w:rPr>
                <w:rFonts w:ascii="Arial Narrow" w:hAnsi="Arial Narrow"/>
                <w:sz w:val="21"/>
                <w:szCs w:val="21"/>
              </w:rPr>
              <w:t xml:space="preserve">из задач программы Бай </w:t>
            </w:r>
            <w:proofErr w:type="spellStart"/>
            <w:r w:rsidR="001D07F0" w:rsidRPr="000B45D9">
              <w:rPr>
                <w:rFonts w:ascii="Arial Narrow" w:hAnsi="Arial Narrow"/>
                <w:sz w:val="21"/>
                <w:szCs w:val="21"/>
              </w:rPr>
              <w:t>Алай</w:t>
            </w:r>
            <w:proofErr w:type="spellEnd"/>
            <w:r w:rsidR="001D07F0" w:rsidRPr="000B45D9">
              <w:rPr>
                <w:rFonts w:ascii="Arial Narrow" w:hAnsi="Arial Narrow"/>
                <w:sz w:val="21"/>
                <w:szCs w:val="21"/>
              </w:rPr>
              <w:t xml:space="preserve"> в рамках сектора </w:t>
            </w:r>
            <w:r w:rsidRPr="000B45D9">
              <w:rPr>
                <w:rFonts w:ascii="Arial Narrow" w:hAnsi="Arial Narrow"/>
                <w:sz w:val="21"/>
                <w:szCs w:val="21"/>
              </w:rPr>
              <w:t xml:space="preserve">по </w:t>
            </w:r>
            <w:r w:rsidR="001D07F0" w:rsidRPr="000B45D9">
              <w:rPr>
                <w:rFonts w:ascii="Arial Narrow" w:hAnsi="Arial Narrow"/>
                <w:sz w:val="21"/>
                <w:szCs w:val="21"/>
              </w:rPr>
              <w:t>туризм</w:t>
            </w:r>
            <w:r w:rsidRPr="000B45D9">
              <w:rPr>
                <w:rFonts w:ascii="Arial Narrow" w:hAnsi="Arial Narrow"/>
                <w:sz w:val="21"/>
                <w:szCs w:val="21"/>
              </w:rPr>
              <w:t>у</w:t>
            </w:r>
            <w:r w:rsidR="002E7111" w:rsidRPr="000B45D9">
              <w:rPr>
                <w:rFonts w:ascii="Arial Narrow" w:hAnsi="Arial Narrow"/>
                <w:sz w:val="21"/>
                <w:szCs w:val="21"/>
              </w:rPr>
              <w:t xml:space="preserve"> - </w:t>
            </w:r>
            <w:r w:rsidR="001D07F0" w:rsidRPr="000B45D9">
              <w:rPr>
                <w:rFonts w:ascii="Arial Narrow" w:hAnsi="Arial Narrow"/>
                <w:sz w:val="21"/>
                <w:szCs w:val="21"/>
              </w:rPr>
              <w:t xml:space="preserve">это </w:t>
            </w:r>
            <w:r w:rsidR="002E7111" w:rsidRPr="000B45D9">
              <w:rPr>
                <w:rFonts w:ascii="Arial Narrow" w:hAnsi="Arial Narrow"/>
                <w:sz w:val="21"/>
                <w:szCs w:val="21"/>
              </w:rPr>
              <w:t>продвижение</w:t>
            </w:r>
            <w:r w:rsidR="001D07F0" w:rsidRPr="000B45D9">
              <w:rPr>
                <w:rFonts w:ascii="Arial Narrow" w:hAnsi="Arial Narrow"/>
                <w:sz w:val="21"/>
                <w:szCs w:val="21"/>
              </w:rPr>
              <w:t xml:space="preserve"> проектного региона как </w:t>
            </w:r>
            <w:r w:rsidRPr="000B45D9">
              <w:rPr>
                <w:rFonts w:ascii="Arial Narrow" w:hAnsi="Arial Narrow"/>
                <w:sz w:val="21"/>
                <w:szCs w:val="21"/>
              </w:rPr>
              <w:t>туристической местности</w:t>
            </w:r>
            <w:r w:rsidR="001D07F0" w:rsidRPr="000B45D9">
              <w:rPr>
                <w:rFonts w:ascii="Arial Narrow" w:hAnsi="Arial Narrow"/>
                <w:sz w:val="21"/>
                <w:szCs w:val="21"/>
              </w:rPr>
              <w:t xml:space="preserve">. В рамках этой задачи, программа Бай </w:t>
            </w:r>
            <w:proofErr w:type="spellStart"/>
            <w:r w:rsidR="001D07F0" w:rsidRPr="000B45D9">
              <w:rPr>
                <w:rFonts w:ascii="Arial Narrow" w:hAnsi="Arial Narrow"/>
                <w:sz w:val="21"/>
                <w:szCs w:val="21"/>
              </w:rPr>
              <w:t>Алай</w:t>
            </w:r>
            <w:proofErr w:type="spellEnd"/>
            <w:r w:rsidR="001D07F0" w:rsidRPr="000B45D9">
              <w:rPr>
                <w:rFonts w:ascii="Arial Narrow" w:hAnsi="Arial Narrow"/>
                <w:sz w:val="21"/>
                <w:szCs w:val="21"/>
              </w:rPr>
              <w:t xml:space="preserve"> реализует различные мероприятия по продвижению региона</w:t>
            </w:r>
            <w:r w:rsidR="002E7111" w:rsidRPr="000B45D9">
              <w:rPr>
                <w:rFonts w:ascii="Arial Narrow" w:hAnsi="Arial Narrow"/>
                <w:sz w:val="21"/>
                <w:szCs w:val="21"/>
              </w:rPr>
              <w:t>,</w:t>
            </w:r>
            <w:r w:rsidR="001D07F0" w:rsidRPr="000B45D9">
              <w:rPr>
                <w:rFonts w:ascii="Arial Narrow" w:hAnsi="Arial Narrow"/>
                <w:sz w:val="21"/>
                <w:szCs w:val="21"/>
              </w:rPr>
              <w:t xml:space="preserve"> такие как информационные туры, исследования и </w:t>
            </w:r>
            <w:r w:rsidRPr="000B45D9">
              <w:rPr>
                <w:rFonts w:ascii="Arial Narrow" w:hAnsi="Arial Narrow"/>
                <w:sz w:val="21"/>
                <w:szCs w:val="21"/>
              </w:rPr>
              <w:t>содействи</w:t>
            </w:r>
            <w:r w:rsidR="00D31EC9" w:rsidRPr="000B45D9">
              <w:rPr>
                <w:rFonts w:ascii="Arial Narrow" w:hAnsi="Arial Narrow"/>
                <w:sz w:val="21"/>
                <w:szCs w:val="21"/>
              </w:rPr>
              <w:t>е</w:t>
            </w:r>
            <w:r w:rsidRPr="000B45D9">
              <w:rPr>
                <w:rFonts w:ascii="Arial Narrow" w:hAnsi="Arial Narrow"/>
                <w:sz w:val="21"/>
                <w:szCs w:val="21"/>
              </w:rPr>
              <w:t xml:space="preserve"> </w:t>
            </w:r>
            <w:r w:rsidR="002E7111" w:rsidRPr="000B45D9">
              <w:rPr>
                <w:rFonts w:ascii="Arial Narrow" w:hAnsi="Arial Narrow"/>
                <w:sz w:val="21"/>
                <w:szCs w:val="21"/>
              </w:rPr>
              <w:t xml:space="preserve">в </w:t>
            </w:r>
            <w:r w:rsidR="001D07F0" w:rsidRPr="000B45D9">
              <w:rPr>
                <w:rFonts w:ascii="Arial Narrow" w:hAnsi="Arial Narrow"/>
                <w:sz w:val="21"/>
                <w:szCs w:val="21"/>
              </w:rPr>
              <w:t xml:space="preserve">проведение </w:t>
            </w:r>
            <w:r w:rsidR="002E7111" w:rsidRPr="000B45D9">
              <w:rPr>
                <w:rFonts w:ascii="Arial Narrow" w:hAnsi="Arial Narrow"/>
                <w:sz w:val="21"/>
                <w:szCs w:val="21"/>
              </w:rPr>
              <w:t>фестивалей</w:t>
            </w:r>
            <w:r w:rsidR="001D07F0" w:rsidRPr="000B45D9">
              <w:rPr>
                <w:rFonts w:ascii="Arial Narrow" w:hAnsi="Arial Narrow"/>
                <w:sz w:val="21"/>
                <w:szCs w:val="21"/>
              </w:rPr>
              <w:t xml:space="preserve"> </w:t>
            </w:r>
            <w:r w:rsidR="002E7111" w:rsidRPr="000B45D9">
              <w:rPr>
                <w:rFonts w:ascii="Arial Narrow" w:hAnsi="Arial Narrow"/>
                <w:sz w:val="21"/>
                <w:szCs w:val="21"/>
              </w:rPr>
              <w:t xml:space="preserve">местными CBT </w:t>
            </w:r>
            <w:r w:rsidR="001D07F0" w:rsidRPr="000B45D9">
              <w:rPr>
                <w:rFonts w:ascii="Arial Narrow" w:hAnsi="Arial Narrow"/>
                <w:sz w:val="21"/>
                <w:szCs w:val="21"/>
              </w:rPr>
              <w:t xml:space="preserve">в целях </w:t>
            </w:r>
            <w:r w:rsidRPr="000B45D9">
              <w:rPr>
                <w:rFonts w:ascii="Arial Narrow" w:hAnsi="Arial Narrow"/>
                <w:sz w:val="21"/>
                <w:szCs w:val="21"/>
              </w:rPr>
              <w:t xml:space="preserve">привлечения </w:t>
            </w:r>
            <w:r w:rsidR="002E7111" w:rsidRPr="000B45D9">
              <w:rPr>
                <w:rFonts w:ascii="Arial Narrow" w:hAnsi="Arial Narrow"/>
                <w:sz w:val="21"/>
                <w:szCs w:val="21"/>
              </w:rPr>
              <w:t>больше</w:t>
            </w:r>
            <w:r w:rsidRPr="000B45D9">
              <w:rPr>
                <w:rFonts w:ascii="Arial Narrow" w:hAnsi="Arial Narrow"/>
                <w:sz w:val="21"/>
                <w:szCs w:val="21"/>
              </w:rPr>
              <w:t>го количества</w:t>
            </w:r>
            <w:r w:rsidR="001D07F0" w:rsidRPr="000B45D9">
              <w:rPr>
                <w:rFonts w:ascii="Arial Narrow" w:hAnsi="Arial Narrow"/>
                <w:sz w:val="21"/>
                <w:szCs w:val="21"/>
              </w:rPr>
              <w:t xml:space="preserve"> туристов. Например</w:t>
            </w:r>
            <w:r w:rsidR="002E7111" w:rsidRPr="000B45D9">
              <w:rPr>
                <w:rFonts w:ascii="Arial Narrow" w:hAnsi="Arial Narrow"/>
                <w:sz w:val="21"/>
                <w:szCs w:val="21"/>
              </w:rPr>
              <w:t>,</w:t>
            </w:r>
            <w:r w:rsidR="001D07F0" w:rsidRPr="000B45D9">
              <w:rPr>
                <w:rFonts w:ascii="Arial Narrow" w:hAnsi="Arial Narrow"/>
                <w:sz w:val="21"/>
                <w:szCs w:val="21"/>
              </w:rPr>
              <w:t xml:space="preserve"> “</w:t>
            </w:r>
            <w:proofErr w:type="spellStart"/>
            <w:r w:rsidR="001D07F0" w:rsidRPr="000B45D9">
              <w:rPr>
                <w:rFonts w:ascii="Arial Narrow" w:hAnsi="Arial Narrow"/>
                <w:sz w:val="21"/>
                <w:szCs w:val="21"/>
              </w:rPr>
              <w:t>Mountain</w:t>
            </w:r>
            <w:proofErr w:type="spellEnd"/>
            <w:r w:rsidR="001D07F0" w:rsidRPr="000B45D9">
              <w:rPr>
                <w:rFonts w:ascii="Arial Narrow" w:hAnsi="Arial Narrow"/>
                <w:sz w:val="21"/>
                <w:szCs w:val="21"/>
              </w:rPr>
              <w:t xml:space="preserve"> Travel </w:t>
            </w:r>
            <w:proofErr w:type="spellStart"/>
            <w:r w:rsidR="001D07F0" w:rsidRPr="000B45D9">
              <w:rPr>
                <w:rFonts w:ascii="Arial Narrow" w:hAnsi="Arial Narrow"/>
                <w:sz w:val="21"/>
                <w:szCs w:val="21"/>
              </w:rPr>
              <w:t>Fest</w:t>
            </w:r>
            <w:proofErr w:type="spellEnd"/>
            <w:r w:rsidR="001D07F0" w:rsidRPr="000B45D9">
              <w:rPr>
                <w:rFonts w:ascii="Arial Narrow" w:hAnsi="Arial Narrow"/>
                <w:sz w:val="21"/>
                <w:szCs w:val="21"/>
              </w:rPr>
              <w:t>”</w:t>
            </w:r>
            <w:r w:rsidR="00C626FF" w:rsidRPr="000B45D9">
              <w:rPr>
                <w:rFonts w:ascii="Arial Narrow" w:hAnsi="Arial Narrow"/>
                <w:sz w:val="21"/>
                <w:szCs w:val="21"/>
              </w:rPr>
              <w:t xml:space="preserve"> (далее фестиваль)</w:t>
            </w:r>
            <w:r w:rsidR="001D07F0" w:rsidRPr="000B45D9">
              <w:rPr>
                <w:rFonts w:ascii="Arial Narrow" w:hAnsi="Arial Narrow"/>
                <w:sz w:val="21"/>
                <w:szCs w:val="21"/>
              </w:rPr>
              <w:t xml:space="preserve"> </w:t>
            </w:r>
            <w:r w:rsidR="00BD0B30" w:rsidRPr="000B45D9">
              <w:rPr>
                <w:rFonts w:ascii="Arial Narrow" w:hAnsi="Arial Narrow"/>
                <w:sz w:val="21"/>
                <w:szCs w:val="21"/>
              </w:rPr>
              <w:t xml:space="preserve">был успешно проведен в 2019 году с участием более 3000 человек, организаторами которого выступали ОО </w:t>
            </w:r>
            <w:r w:rsidR="00BD0B30" w:rsidRPr="000B45D9">
              <w:rPr>
                <w:rFonts w:ascii="Arial Narrow" w:hAnsi="Arial Narrow"/>
                <w:sz w:val="21"/>
                <w:szCs w:val="21"/>
                <w:lang w:val="en-US"/>
              </w:rPr>
              <w:t>CBT</w:t>
            </w:r>
            <w:r w:rsidR="00BD0B30" w:rsidRPr="000B45D9">
              <w:rPr>
                <w:rFonts w:ascii="Arial Narrow" w:hAnsi="Arial Narrow"/>
                <w:sz w:val="21"/>
                <w:szCs w:val="21"/>
              </w:rPr>
              <w:t xml:space="preserve"> Сары-Могол и Кашка-</w:t>
            </w:r>
            <w:proofErr w:type="spellStart"/>
            <w:r w:rsidR="00BD0B30" w:rsidRPr="000B45D9">
              <w:rPr>
                <w:rFonts w:ascii="Arial Narrow" w:hAnsi="Arial Narrow"/>
                <w:sz w:val="21"/>
                <w:szCs w:val="21"/>
              </w:rPr>
              <w:t>Сууйский</w:t>
            </w:r>
            <w:proofErr w:type="spellEnd"/>
            <w:r w:rsidR="00BD0B30" w:rsidRPr="000B45D9">
              <w:rPr>
                <w:rFonts w:ascii="Arial Narrow" w:hAnsi="Arial Narrow"/>
                <w:sz w:val="21"/>
                <w:szCs w:val="21"/>
              </w:rPr>
              <w:t xml:space="preserve"> АО</w:t>
            </w:r>
            <w:r w:rsidR="001E0A46" w:rsidRPr="000B45D9">
              <w:rPr>
                <w:rFonts w:ascii="Arial Narrow" w:hAnsi="Arial Narrow"/>
                <w:sz w:val="21"/>
                <w:szCs w:val="21"/>
              </w:rPr>
              <w:t xml:space="preserve">, а проект оказал содействие в </w:t>
            </w:r>
            <w:r w:rsidR="00C626FF" w:rsidRPr="000B45D9">
              <w:rPr>
                <w:rFonts w:ascii="Arial Narrow" w:hAnsi="Arial Narrow"/>
                <w:sz w:val="21"/>
                <w:szCs w:val="21"/>
              </w:rPr>
              <w:t>у</w:t>
            </w:r>
            <w:r w:rsidR="004B1706" w:rsidRPr="000B45D9">
              <w:rPr>
                <w:rFonts w:ascii="Arial Narrow" w:hAnsi="Arial Narrow"/>
                <w:sz w:val="21"/>
                <w:szCs w:val="21"/>
              </w:rPr>
              <w:t xml:space="preserve">силении </w:t>
            </w:r>
            <w:r w:rsidR="001E0A46" w:rsidRPr="000B45D9">
              <w:rPr>
                <w:rFonts w:ascii="Arial Narrow" w:hAnsi="Arial Narrow"/>
                <w:sz w:val="21"/>
                <w:szCs w:val="21"/>
              </w:rPr>
              <w:t>потенциала организаторов</w:t>
            </w:r>
            <w:r w:rsidR="001D07F0" w:rsidRPr="000B45D9">
              <w:rPr>
                <w:rFonts w:ascii="Arial Narrow" w:hAnsi="Arial Narrow"/>
                <w:sz w:val="21"/>
                <w:szCs w:val="21"/>
              </w:rPr>
              <w:t>.</w:t>
            </w:r>
            <w:r w:rsidR="00BD0B30" w:rsidRPr="000B45D9">
              <w:rPr>
                <w:rFonts w:ascii="Arial Narrow" w:hAnsi="Arial Narrow"/>
                <w:sz w:val="21"/>
                <w:szCs w:val="21"/>
              </w:rPr>
              <w:t xml:space="preserve"> </w:t>
            </w:r>
            <w:r w:rsidR="00D31EC9" w:rsidRPr="000B45D9">
              <w:rPr>
                <w:rFonts w:ascii="Arial Narrow" w:hAnsi="Arial Narrow"/>
                <w:sz w:val="21"/>
                <w:szCs w:val="21"/>
              </w:rPr>
              <w:t>Оказание консультационной поддержки по подготовке и проведению фестиваля сильно отразил</w:t>
            </w:r>
            <w:r w:rsidR="00D31EC9" w:rsidRPr="000B45D9">
              <w:rPr>
                <w:rFonts w:ascii="Arial Narrow" w:hAnsi="Arial Narrow"/>
                <w:sz w:val="21"/>
                <w:szCs w:val="21"/>
                <w:lang w:val="ky-KG"/>
              </w:rPr>
              <w:t>ось</w:t>
            </w:r>
            <w:r w:rsidR="00D31EC9" w:rsidRPr="000B45D9">
              <w:rPr>
                <w:rFonts w:ascii="Arial Narrow" w:hAnsi="Arial Narrow"/>
                <w:sz w:val="21"/>
                <w:szCs w:val="21"/>
              </w:rPr>
              <w:t xml:space="preserve"> на качестве мероприятия и было одним из ключевых причин по которому фестиваль прошел успешно. Однако а</w:t>
            </w:r>
            <w:r w:rsidR="00BD0B30" w:rsidRPr="000B45D9">
              <w:rPr>
                <w:rFonts w:ascii="Arial Narrow" w:hAnsi="Arial Narrow"/>
                <w:sz w:val="21"/>
                <w:szCs w:val="21"/>
              </w:rPr>
              <w:t xml:space="preserve">нализ </w:t>
            </w:r>
            <w:r w:rsidR="00D31EC9" w:rsidRPr="000B45D9">
              <w:rPr>
                <w:rFonts w:ascii="Arial Narrow" w:hAnsi="Arial Narrow"/>
                <w:sz w:val="21"/>
                <w:szCs w:val="21"/>
              </w:rPr>
              <w:t>проведенного</w:t>
            </w:r>
            <w:r w:rsidR="00BD0B30" w:rsidRPr="000B45D9">
              <w:rPr>
                <w:rFonts w:ascii="Arial Narrow" w:hAnsi="Arial Narrow"/>
                <w:sz w:val="21"/>
                <w:szCs w:val="21"/>
              </w:rPr>
              <w:t xml:space="preserve"> фестиваля показал, что у организаторов </w:t>
            </w:r>
            <w:r w:rsidR="00D31EC9" w:rsidRPr="000B45D9">
              <w:rPr>
                <w:rFonts w:ascii="Arial Narrow" w:hAnsi="Arial Narrow"/>
                <w:sz w:val="21"/>
                <w:szCs w:val="21"/>
              </w:rPr>
              <w:t xml:space="preserve">все еще </w:t>
            </w:r>
            <w:r w:rsidR="00BD0B30" w:rsidRPr="000B45D9">
              <w:rPr>
                <w:rFonts w:ascii="Arial Narrow" w:hAnsi="Arial Narrow"/>
                <w:sz w:val="21"/>
                <w:szCs w:val="21"/>
              </w:rPr>
              <w:t xml:space="preserve">недостаточно </w:t>
            </w:r>
            <w:r w:rsidR="00C626FF" w:rsidRPr="000B45D9">
              <w:rPr>
                <w:rFonts w:ascii="Arial Narrow" w:hAnsi="Arial Narrow"/>
                <w:sz w:val="21"/>
                <w:szCs w:val="21"/>
              </w:rPr>
              <w:t>навык</w:t>
            </w:r>
            <w:r w:rsidR="00C626FF" w:rsidRPr="000B45D9">
              <w:rPr>
                <w:rFonts w:ascii="Arial Narrow" w:hAnsi="Arial Narrow"/>
                <w:sz w:val="21"/>
                <w:szCs w:val="21"/>
                <w:lang w:val="ky-KG"/>
              </w:rPr>
              <w:t>ов</w:t>
            </w:r>
            <w:r w:rsidR="00C626FF" w:rsidRPr="000B45D9">
              <w:rPr>
                <w:rFonts w:ascii="Arial Narrow" w:hAnsi="Arial Narrow"/>
                <w:sz w:val="21"/>
                <w:szCs w:val="21"/>
              </w:rPr>
              <w:t xml:space="preserve"> </w:t>
            </w:r>
            <w:r w:rsidR="00BD0B30" w:rsidRPr="000B45D9">
              <w:rPr>
                <w:rFonts w:ascii="Arial Narrow" w:hAnsi="Arial Narrow"/>
                <w:sz w:val="21"/>
                <w:szCs w:val="21"/>
              </w:rPr>
              <w:t xml:space="preserve">по </w:t>
            </w:r>
            <w:proofErr w:type="spellStart"/>
            <w:r w:rsidR="00BD0B30" w:rsidRPr="000B45D9">
              <w:rPr>
                <w:rFonts w:ascii="Arial Narrow" w:hAnsi="Arial Narrow"/>
                <w:sz w:val="21"/>
                <w:szCs w:val="21"/>
              </w:rPr>
              <w:t>фандрейзингу</w:t>
            </w:r>
            <w:proofErr w:type="spellEnd"/>
            <w:r w:rsidR="00D31EC9" w:rsidRPr="000B45D9">
              <w:rPr>
                <w:rFonts w:ascii="Arial Narrow" w:hAnsi="Arial Narrow"/>
                <w:sz w:val="21"/>
                <w:szCs w:val="21"/>
              </w:rPr>
              <w:t xml:space="preserve"> и </w:t>
            </w:r>
            <w:proofErr w:type="spellStart"/>
            <w:r w:rsidR="00D31EC9" w:rsidRPr="000B45D9">
              <w:rPr>
                <w:rFonts w:ascii="Arial Narrow" w:hAnsi="Arial Narrow"/>
                <w:sz w:val="21"/>
                <w:szCs w:val="21"/>
              </w:rPr>
              <w:t>ивент</w:t>
            </w:r>
            <w:proofErr w:type="spellEnd"/>
            <w:r w:rsidR="00D31EC9" w:rsidRPr="000B45D9">
              <w:rPr>
                <w:rFonts w:ascii="Arial Narrow" w:hAnsi="Arial Narrow"/>
                <w:sz w:val="21"/>
                <w:szCs w:val="21"/>
              </w:rPr>
              <w:t xml:space="preserve"> </w:t>
            </w:r>
            <w:proofErr w:type="gramStart"/>
            <w:r w:rsidR="00D31EC9" w:rsidRPr="000B45D9">
              <w:rPr>
                <w:rFonts w:ascii="Arial Narrow" w:hAnsi="Arial Narrow"/>
                <w:sz w:val="21"/>
                <w:szCs w:val="21"/>
              </w:rPr>
              <w:t>менеджменту.</w:t>
            </w:r>
            <w:r w:rsidR="00BD0B30" w:rsidRPr="000B45D9">
              <w:rPr>
                <w:rFonts w:ascii="Arial Narrow" w:hAnsi="Arial Narrow"/>
                <w:sz w:val="21"/>
                <w:szCs w:val="21"/>
              </w:rPr>
              <w:t>.</w:t>
            </w:r>
            <w:proofErr w:type="gramEnd"/>
            <w:r w:rsidR="00BD0B30" w:rsidRPr="000B45D9">
              <w:rPr>
                <w:rFonts w:ascii="Arial Narrow" w:hAnsi="Arial Narrow"/>
                <w:sz w:val="21"/>
                <w:szCs w:val="21"/>
              </w:rPr>
              <w:t xml:space="preserve"> Данное задание разработано в целях </w:t>
            </w:r>
            <w:r w:rsidR="00D31EC9" w:rsidRPr="000B45D9">
              <w:rPr>
                <w:rFonts w:ascii="Arial Narrow" w:hAnsi="Arial Narrow"/>
                <w:sz w:val="21"/>
                <w:szCs w:val="21"/>
              </w:rPr>
              <w:t xml:space="preserve">дальнейшего повышения </w:t>
            </w:r>
            <w:r w:rsidR="00BD0B30" w:rsidRPr="000B45D9">
              <w:rPr>
                <w:rFonts w:ascii="Arial Narrow" w:hAnsi="Arial Narrow"/>
                <w:sz w:val="21"/>
                <w:szCs w:val="21"/>
              </w:rPr>
              <w:t xml:space="preserve">потенциала организаторов </w:t>
            </w:r>
            <w:r w:rsidR="00C626FF" w:rsidRPr="000B45D9">
              <w:rPr>
                <w:rFonts w:ascii="Arial Narrow" w:hAnsi="Arial Narrow"/>
                <w:sz w:val="21"/>
                <w:szCs w:val="21"/>
              </w:rPr>
              <w:t xml:space="preserve">для достижения устойчивости и самофинансирования фестиваля. </w:t>
            </w:r>
          </w:p>
          <w:p w14:paraId="39CC34BE" w14:textId="77777777" w:rsidR="001D07F0" w:rsidRPr="000B45D9" w:rsidRDefault="001D07F0" w:rsidP="005F31C3">
            <w:pPr>
              <w:jc w:val="both"/>
              <w:rPr>
                <w:rFonts w:ascii="Arial Narrow" w:hAnsi="Arial Narrow"/>
                <w:sz w:val="21"/>
                <w:szCs w:val="21"/>
                <w:lang w:val="ky-KG"/>
              </w:rPr>
            </w:pPr>
          </w:p>
          <w:p w14:paraId="2CF6133E" w14:textId="77777777" w:rsidR="00BE5173" w:rsidRPr="000B45D9" w:rsidRDefault="00BE5173" w:rsidP="00BE5173">
            <w:pPr>
              <w:rPr>
                <w:rFonts w:ascii="Arial Narrow" w:hAnsi="Arial Narrow" w:cs="Arial"/>
                <w:b/>
                <w:sz w:val="21"/>
                <w:szCs w:val="21"/>
              </w:rPr>
            </w:pPr>
            <w:r w:rsidRPr="000B45D9">
              <w:rPr>
                <w:rFonts w:ascii="Arial Narrow" w:hAnsi="Arial Narrow" w:cs="Arial"/>
                <w:b/>
                <w:sz w:val="21"/>
                <w:szCs w:val="21"/>
              </w:rPr>
              <w:t>ОПИСАНИЕ ЗАДАНИЯ</w:t>
            </w:r>
          </w:p>
          <w:p w14:paraId="774CF33C" w14:textId="7EF8AA0E" w:rsidR="00BE5173" w:rsidRPr="000B45D9" w:rsidRDefault="00BE5173" w:rsidP="00BE5173">
            <w:r w:rsidRPr="000B45D9">
              <w:rPr>
                <w:rFonts w:ascii="Arial Narrow" w:hAnsi="Arial Narrow" w:cs="Arial"/>
                <w:b/>
                <w:i/>
                <w:sz w:val="21"/>
                <w:szCs w:val="21"/>
              </w:rPr>
              <w:t>Название задания:</w:t>
            </w:r>
            <w:r w:rsidRPr="000B45D9">
              <w:rPr>
                <w:rFonts w:ascii="Arial Narrow" w:hAnsi="Arial Narrow" w:cs="Arial"/>
                <w:sz w:val="21"/>
                <w:szCs w:val="21"/>
              </w:rPr>
              <w:t xml:space="preserve"> Оказание </w:t>
            </w:r>
            <w:r w:rsidR="00F05FED" w:rsidRPr="000B45D9">
              <w:rPr>
                <w:rFonts w:ascii="Arial Narrow" w:hAnsi="Arial Narrow" w:cs="Arial"/>
                <w:sz w:val="21"/>
                <w:szCs w:val="21"/>
              </w:rPr>
              <w:t>консультационных и</w:t>
            </w:r>
            <w:r w:rsidRPr="000B45D9">
              <w:rPr>
                <w:rFonts w:ascii="Arial Narrow" w:eastAsia="Calibri" w:hAnsi="Arial Narrow" w:cs="Arial"/>
                <w:sz w:val="22"/>
                <w:szCs w:val="22"/>
                <w:lang w:eastAsia="en-US"/>
              </w:rPr>
              <w:t xml:space="preserve"> </w:t>
            </w:r>
            <w:r w:rsidR="005F31C3" w:rsidRPr="000B45D9">
              <w:rPr>
                <w:rFonts w:ascii="Arial Narrow" w:eastAsia="Calibri" w:hAnsi="Arial Narrow" w:cs="Arial"/>
                <w:sz w:val="22"/>
                <w:szCs w:val="22"/>
                <w:lang w:eastAsia="en-US"/>
              </w:rPr>
              <w:t xml:space="preserve">менторских </w:t>
            </w:r>
            <w:r w:rsidRPr="000B45D9">
              <w:rPr>
                <w:rFonts w:ascii="Arial Narrow" w:eastAsia="Calibri" w:hAnsi="Arial Narrow" w:cs="Arial"/>
                <w:sz w:val="22"/>
                <w:szCs w:val="22"/>
                <w:lang w:eastAsia="en-US"/>
              </w:rPr>
              <w:t>услуг организаторам фестиваля</w:t>
            </w:r>
            <w:r w:rsidR="00F05FED" w:rsidRPr="000B45D9">
              <w:rPr>
                <w:rFonts w:ascii="Arial Narrow" w:eastAsia="Calibri" w:hAnsi="Arial Narrow" w:cs="Arial"/>
                <w:sz w:val="22"/>
                <w:szCs w:val="22"/>
                <w:lang w:eastAsia="en-US"/>
              </w:rPr>
              <w:t xml:space="preserve"> по </w:t>
            </w:r>
            <w:proofErr w:type="spellStart"/>
            <w:r w:rsidR="00F05FED" w:rsidRPr="000B45D9">
              <w:rPr>
                <w:rFonts w:ascii="Arial Narrow" w:eastAsia="Calibri" w:hAnsi="Arial Narrow" w:cs="Arial"/>
                <w:sz w:val="22"/>
                <w:szCs w:val="22"/>
                <w:lang w:eastAsia="en-US"/>
              </w:rPr>
              <w:t>фандрейзингу</w:t>
            </w:r>
            <w:proofErr w:type="spellEnd"/>
            <w:r w:rsidR="00F05FED" w:rsidRPr="000B45D9">
              <w:rPr>
                <w:rFonts w:ascii="Arial Narrow" w:eastAsia="Calibri" w:hAnsi="Arial Narrow" w:cs="Arial"/>
                <w:sz w:val="22"/>
                <w:szCs w:val="22"/>
                <w:lang w:eastAsia="en-US"/>
              </w:rPr>
              <w:t xml:space="preserve"> и по организации мероприятия</w:t>
            </w:r>
            <w:r w:rsidR="00C626FF" w:rsidRPr="000B45D9">
              <w:rPr>
                <w:rFonts w:ascii="Arial Narrow" w:eastAsia="Calibri" w:hAnsi="Arial Narrow" w:cs="Arial"/>
                <w:sz w:val="22"/>
                <w:szCs w:val="22"/>
                <w:lang w:eastAsia="en-US"/>
              </w:rPr>
              <w:t>/</w:t>
            </w:r>
            <w:proofErr w:type="spellStart"/>
            <w:r w:rsidR="00C626FF" w:rsidRPr="000B45D9">
              <w:rPr>
                <w:rFonts w:ascii="Arial Narrow" w:eastAsia="Calibri" w:hAnsi="Arial Narrow" w:cs="Arial"/>
                <w:sz w:val="22"/>
                <w:szCs w:val="22"/>
                <w:lang w:eastAsia="en-US"/>
              </w:rPr>
              <w:t>ивент</w:t>
            </w:r>
            <w:proofErr w:type="spellEnd"/>
            <w:r w:rsidR="00C626FF" w:rsidRPr="000B45D9">
              <w:rPr>
                <w:rFonts w:ascii="Arial Narrow" w:eastAsia="Calibri" w:hAnsi="Arial Narrow" w:cs="Arial"/>
                <w:sz w:val="22"/>
                <w:szCs w:val="22"/>
                <w:lang w:eastAsia="en-US"/>
              </w:rPr>
              <w:t>-менеджменту</w:t>
            </w:r>
            <w:r w:rsidRPr="000B45D9">
              <w:t xml:space="preserve">  </w:t>
            </w:r>
          </w:p>
          <w:p w14:paraId="5E1C2A19" w14:textId="77777777" w:rsidR="00BE5173" w:rsidRPr="000B45D9" w:rsidRDefault="00BE5173" w:rsidP="00BE5173">
            <w:pPr>
              <w:rPr>
                <w:rFonts w:ascii="Arial Narrow" w:hAnsi="Arial Narrow" w:cs="Arial"/>
                <w:sz w:val="21"/>
                <w:szCs w:val="21"/>
              </w:rPr>
            </w:pPr>
            <w:r w:rsidRPr="000B45D9">
              <w:rPr>
                <w:rFonts w:ascii="Arial Narrow" w:hAnsi="Arial Narrow" w:cs="Arial"/>
                <w:b/>
                <w:i/>
                <w:sz w:val="21"/>
                <w:szCs w:val="21"/>
              </w:rPr>
              <w:t xml:space="preserve">Место(а) выполнения задания: </w:t>
            </w:r>
            <w:proofErr w:type="spellStart"/>
            <w:r w:rsidRPr="000B45D9">
              <w:rPr>
                <w:rFonts w:ascii="Arial Narrow" w:hAnsi="Arial Narrow" w:cs="Arial"/>
                <w:sz w:val="21"/>
                <w:szCs w:val="21"/>
              </w:rPr>
              <w:t>Алайский</w:t>
            </w:r>
            <w:proofErr w:type="spellEnd"/>
            <w:r w:rsidRPr="000B45D9">
              <w:rPr>
                <w:rFonts w:ascii="Arial Narrow" w:hAnsi="Arial Narrow" w:cs="Arial"/>
                <w:sz w:val="21"/>
                <w:szCs w:val="21"/>
              </w:rPr>
              <w:t xml:space="preserve">, </w:t>
            </w:r>
            <w:proofErr w:type="spellStart"/>
            <w:r w:rsidRPr="000B45D9">
              <w:rPr>
                <w:rFonts w:ascii="Arial Narrow" w:hAnsi="Arial Narrow" w:cs="Arial"/>
                <w:sz w:val="21"/>
                <w:szCs w:val="21"/>
              </w:rPr>
              <w:t>Чон-Алайский</w:t>
            </w:r>
            <w:proofErr w:type="spellEnd"/>
            <w:r w:rsidRPr="000B45D9">
              <w:rPr>
                <w:rFonts w:ascii="Arial Narrow" w:hAnsi="Arial Narrow" w:cs="Arial"/>
                <w:sz w:val="21"/>
                <w:szCs w:val="21"/>
              </w:rPr>
              <w:t xml:space="preserve"> районы и г Ош;</w:t>
            </w:r>
          </w:p>
          <w:p w14:paraId="7987F119" w14:textId="3DA9C14C" w:rsidR="00BE5173" w:rsidRPr="000B45D9" w:rsidRDefault="00BE5173" w:rsidP="00BE5173">
            <w:pPr>
              <w:rPr>
                <w:rFonts w:ascii="Arial Narrow" w:hAnsi="Arial Narrow" w:cs="Arial"/>
                <w:sz w:val="21"/>
                <w:szCs w:val="21"/>
              </w:rPr>
            </w:pPr>
            <w:r w:rsidRPr="000B45D9">
              <w:rPr>
                <w:rFonts w:ascii="Arial Narrow" w:hAnsi="Arial Narrow" w:cs="Arial"/>
                <w:b/>
                <w:i/>
                <w:sz w:val="21"/>
                <w:szCs w:val="21"/>
              </w:rPr>
              <w:t>Сроки выполнения задания:</w:t>
            </w:r>
            <w:r w:rsidRPr="000B45D9">
              <w:rPr>
                <w:rFonts w:ascii="Arial Narrow" w:hAnsi="Arial Narrow" w:cs="Arial"/>
                <w:sz w:val="21"/>
                <w:szCs w:val="21"/>
              </w:rPr>
              <w:t xml:space="preserve"> </w:t>
            </w:r>
            <w:r w:rsidR="00F05FED" w:rsidRPr="000B45D9">
              <w:rPr>
                <w:rFonts w:ascii="Arial Narrow" w:hAnsi="Arial Narrow" w:cs="Arial"/>
                <w:sz w:val="21"/>
                <w:szCs w:val="21"/>
              </w:rPr>
              <w:t>1 Марта</w:t>
            </w:r>
            <w:r w:rsidRPr="000B45D9">
              <w:rPr>
                <w:rFonts w:ascii="Arial Narrow" w:hAnsi="Arial Narrow" w:cs="Arial"/>
                <w:sz w:val="21"/>
                <w:szCs w:val="21"/>
              </w:rPr>
              <w:t>, 20</w:t>
            </w:r>
            <w:r w:rsidR="00F05FED" w:rsidRPr="000B45D9">
              <w:rPr>
                <w:rFonts w:ascii="Arial Narrow" w:hAnsi="Arial Narrow" w:cs="Arial"/>
                <w:sz w:val="21"/>
                <w:szCs w:val="21"/>
              </w:rPr>
              <w:t>20</w:t>
            </w:r>
            <w:r w:rsidRPr="000B45D9">
              <w:rPr>
                <w:rFonts w:ascii="Arial Narrow" w:hAnsi="Arial Narrow" w:cs="Arial"/>
                <w:sz w:val="21"/>
                <w:szCs w:val="21"/>
              </w:rPr>
              <w:t xml:space="preserve">г – </w:t>
            </w:r>
            <w:r w:rsidR="0052375D" w:rsidRPr="000B45D9">
              <w:rPr>
                <w:rFonts w:ascii="Arial Narrow" w:hAnsi="Arial Narrow" w:cs="Arial"/>
                <w:sz w:val="21"/>
                <w:szCs w:val="21"/>
              </w:rPr>
              <w:t>3</w:t>
            </w:r>
            <w:r w:rsidRPr="000B45D9">
              <w:rPr>
                <w:rFonts w:ascii="Arial Narrow" w:hAnsi="Arial Narrow" w:cs="Arial"/>
                <w:sz w:val="21"/>
                <w:szCs w:val="21"/>
              </w:rPr>
              <w:t xml:space="preserve">0 </w:t>
            </w:r>
            <w:r w:rsidR="00F05FED" w:rsidRPr="000B45D9">
              <w:rPr>
                <w:rFonts w:ascii="Arial Narrow" w:hAnsi="Arial Narrow" w:cs="Arial"/>
                <w:sz w:val="21"/>
                <w:szCs w:val="21"/>
              </w:rPr>
              <w:t>Ноября</w:t>
            </w:r>
            <w:r w:rsidRPr="000B45D9">
              <w:rPr>
                <w:rFonts w:ascii="Arial Narrow" w:hAnsi="Arial Narrow" w:cs="Arial"/>
                <w:sz w:val="21"/>
                <w:szCs w:val="21"/>
              </w:rPr>
              <w:t>, 20</w:t>
            </w:r>
            <w:r w:rsidR="00F05FED" w:rsidRPr="000B45D9">
              <w:rPr>
                <w:rFonts w:ascii="Arial Narrow" w:hAnsi="Arial Narrow" w:cs="Arial"/>
                <w:sz w:val="21"/>
                <w:szCs w:val="21"/>
              </w:rPr>
              <w:t>20</w:t>
            </w:r>
            <w:r w:rsidRPr="000B45D9">
              <w:rPr>
                <w:rFonts w:ascii="Arial Narrow" w:hAnsi="Arial Narrow" w:cs="Arial"/>
                <w:sz w:val="21"/>
                <w:szCs w:val="21"/>
              </w:rPr>
              <w:t>г.</w:t>
            </w:r>
          </w:p>
          <w:p w14:paraId="6F393B20" w14:textId="77777777" w:rsidR="00BE5173" w:rsidRPr="000B45D9" w:rsidRDefault="00BE5173" w:rsidP="00BE5173">
            <w:pPr>
              <w:tabs>
                <w:tab w:val="left" w:pos="1985"/>
                <w:tab w:val="left" w:pos="2382"/>
                <w:tab w:val="left" w:pos="2948"/>
              </w:tabs>
              <w:jc w:val="both"/>
              <w:rPr>
                <w:rFonts w:ascii="Arial Narrow" w:hAnsi="Arial Narrow" w:cs="Arial"/>
                <w:sz w:val="21"/>
                <w:szCs w:val="21"/>
              </w:rPr>
            </w:pPr>
          </w:p>
          <w:p w14:paraId="019E1BF6" w14:textId="72E3E647" w:rsidR="00BE5173" w:rsidRPr="000B45D9" w:rsidRDefault="00F05FED" w:rsidP="00BE5173">
            <w:pPr>
              <w:tabs>
                <w:tab w:val="left" w:pos="1985"/>
                <w:tab w:val="left" w:pos="2382"/>
                <w:tab w:val="left" w:pos="2948"/>
              </w:tabs>
              <w:jc w:val="both"/>
              <w:rPr>
                <w:rFonts w:ascii="Arial Narrow" w:hAnsi="Arial Narrow" w:cs="Arial"/>
                <w:b/>
                <w:sz w:val="21"/>
                <w:szCs w:val="21"/>
              </w:rPr>
            </w:pPr>
            <w:r w:rsidRPr="000B45D9">
              <w:rPr>
                <w:rFonts w:ascii="Arial Narrow" w:hAnsi="Arial Narrow" w:cs="Arial"/>
                <w:b/>
                <w:sz w:val="21"/>
                <w:szCs w:val="21"/>
              </w:rPr>
              <w:lastRenderedPageBreak/>
              <w:t>Задачи</w:t>
            </w:r>
            <w:r w:rsidR="00BE5173" w:rsidRPr="000B45D9">
              <w:rPr>
                <w:rFonts w:ascii="Arial Narrow" w:hAnsi="Arial Narrow" w:cs="Arial"/>
                <w:b/>
                <w:sz w:val="21"/>
                <w:szCs w:val="21"/>
              </w:rPr>
              <w:t>:</w:t>
            </w:r>
          </w:p>
          <w:p w14:paraId="026BA821" w14:textId="77604B79" w:rsidR="007744EB" w:rsidRPr="000B45D9" w:rsidRDefault="009761A3" w:rsidP="007744EB">
            <w:pPr>
              <w:pStyle w:val="a4"/>
              <w:numPr>
                <w:ilvl w:val="0"/>
                <w:numId w:val="6"/>
              </w:numPr>
              <w:tabs>
                <w:tab w:val="left" w:pos="1985"/>
                <w:tab w:val="left" w:pos="2382"/>
                <w:tab w:val="left" w:pos="2948"/>
              </w:tabs>
              <w:jc w:val="both"/>
              <w:rPr>
                <w:rFonts w:ascii="Arial Narrow" w:hAnsi="Arial Narrow" w:cs="Arial"/>
                <w:b/>
                <w:sz w:val="21"/>
                <w:szCs w:val="21"/>
              </w:rPr>
            </w:pPr>
            <w:r w:rsidRPr="000B45D9">
              <w:rPr>
                <w:rFonts w:ascii="Arial Narrow" w:hAnsi="Arial Narrow" w:cs="Arial"/>
                <w:sz w:val="21"/>
                <w:szCs w:val="21"/>
              </w:rPr>
              <w:t>Консультировать организаторов фестиваля</w:t>
            </w:r>
            <w:r w:rsidR="00F05FED" w:rsidRPr="000B45D9">
              <w:rPr>
                <w:rFonts w:ascii="Arial Narrow" w:hAnsi="Arial Narrow" w:cs="Arial"/>
                <w:sz w:val="21"/>
                <w:szCs w:val="21"/>
              </w:rPr>
              <w:t xml:space="preserve"> по </w:t>
            </w:r>
            <w:proofErr w:type="spellStart"/>
            <w:r w:rsidR="00F05FED" w:rsidRPr="000B45D9">
              <w:rPr>
                <w:rFonts w:ascii="Arial Narrow" w:hAnsi="Arial Narrow" w:cs="Arial"/>
                <w:sz w:val="21"/>
                <w:szCs w:val="21"/>
              </w:rPr>
              <w:t>фандрейзингу</w:t>
            </w:r>
            <w:proofErr w:type="spellEnd"/>
            <w:r w:rsidR="00F05FED" w:rsidRPr="000B45D9">
              <w:rPr>
                <w:rFonts w:ascii="Arial Narrow" w:hAnsi="Arial Narrow" w:cs="Arial"/>
                <w:sz w:val="21"/>
                <w:szCs w:val="21"/>
              </w:rPr>
              <w:t xml:space="preserve"> </w:t>
            </w:r>
          </w:p>
          <w:p w14:paraId="79361806" w14:textId="7DC9D635" w:rsidR="007744EB" w:rsidRPr="000B45D9" w:rsidRDefault="00F05FED" w:rsidP="007744EB">
            <w:pPr>
              <w:pStyle w:val="a4"/>
              <w:numPr>
                <w:ilvl w:val="0"/>
                <w:numId w:val="6"/>
              </w:numPr>
              <w:tabs>
                <w:tab w:val="left" w:pos="1985"/>
                <w:tab w:val="left" w:pos="2382"/>
                <w:tab w:val="left" w:pos="2948"/>
              </w:tabs>
              <w:jc w:val="both"/>
              <w:rPr>
                <w:rFonts w:ascii="Arial Narrow" w:hAnsi="Arial Narrow" w:cs="Arial"/>
                <w:b/>
                <w:sz w:val="21"/>
                <w:szCs w:val="21"/>
              </w:rPr>
            </w:pPr>
            <w:r w:rsidRPr="000B45D9">
              <w:rPr>
                <w:rFonts w:ascii="Arial Narrow" w:hAnsi="Arial Narrow" w:cs="Arial"/>
                <w:sz w:val="21"/>
                <w:szCs w:val="21"/>
              </w:rPr>
              <w:t>Сопровождение и оказание поддержки организаторам фестиваля с привлечением средств (составление коммерческих предложений, ведение переговоров с потенциальными спонсорами, составление контрактов и т.п.)</w:t>
            </w:r>
          </w:p>
          <w:p w14:paraId="432BB97F" w14:textId="7C0352A4" w:rsidR="007744EB" w:rsidRPr="000B45D9" w:rsidRDefault="009761A3" w:rsidP="007744EB">
            <w:pPr>
              <w:pStyle w:val="a4"/>
              <w:numPr>
                <w:ilvl w:val="0"/>
                <w:numId w:val="6"/>
              </w:numPr>
              <w:tabs>
                <w:tab w:val="left" w:pos="1985"/>
                <w:tab w:val="left" w:pos="2382"/>
                <w:tab w:val="left" w:pos="2948"/>
              </w:tabs>
              <w:jc w:val="both"/>
              <w:rPr>
                <w:rFonts w:ascii="Arial Narrow" w:hAnsi="Arial Narrow" w:cs="Arial"/>
                <w:b/>
                <w:sz w:val="21"/>
                <w:szCs w:val="21"/>
              </w:rPr>
            </w:pPr>
            <w:r w:rsidRPr="000B45D9">
              <w:rPr>
                <w:rFonts w:ascii="Arial Narrow" w:hAnsi="Arial Narrow" w:cs="Arial"/>
                <w:sz w:val="21"/>
                <w:szCs w:val="21"/>
              </w:rPr>
              <w:t>Консультировать организаторов</w:t>
            </w:r>
            <w:r w:rsidR="00D85A41" w:rsidRPr="000B45D9">
              <w:rPr>
                <w:rFonts w:ascii="Arial Narrow" w:hAnsi="Arial Narrow" w:cs="Arial"/>
                <w:sz w:val="21"/>
                <w:szCs w:val="21"/>
              </w:rPr>
              <w:t xml:space="preserve"> фестиваля</w:t>
            </w:r>
            <w:r w:rsidR="007744EB" w:rsidRPr="000B45D9">
              <w:rPr>
                <w:rFonts w:ascii="Arial Narrow" w:hAnsi="Arial Narrow" w:cs="Arial"/>
                <w:sz w:val="21"/>
                <w:szCs w:val="21"/>
              </w:rPr>
              <w:t xml:space="preserve"> для обновления плана, распределение обязанностей среди членов организаторской команды по </w:t>
            </w:r>
            <w:r w:rsidR="00C626FF" w:rsidRPr="000B45D9">
              <w:rPr>
                <w:rFonts w:ascii="Arial Narrow" w:hAnsi="Arial Narrow" w:cs="Arial"/>
                <w:sz w:val="21"/>
                <w:szCs w:val="21"/>
              </w:rPr>
              <w:t xml:space="preserve">подготовке </w:t>
            </w:r>
            <w:r w:rsidR="007744EB" w:rsidRPr="000B45D9">
              <w:rPr>
                <w:rFonts w:ascii="Arial Narrow" w:hAnsi="Arial Narrow" w:cs="Arial"/>
                <w:sz w:val="21"/>
                <w:szCs w:val="21"/>
              </w:rPr>
              <w:t>и проведению фестиваля</w:t>
            </w:r>
          </w:p>
          <w:p w14:paraId="25E8B544" w14:textId="79264085" w:rsidR="007744EB" w:rsidRPr="000B45D9" w:rsidRDefault="007744EB" w:rsidP="007744EB">
            <w:pPr>
              <w:pStyle w:val="a4"/>
              <w:numPr>
                <w:ilvl w:val="0"/>
                <w:numId w:val="6"/>
              </w:numPr>
              <w:tabs>
                <w:tab w:val="left" w:pos="1985"/>
                <w:tab w:val="left" w:pos="2382"/>
                <w:tab w:val="left" w:pos="2948"/>
              </w:tabs>
              <w:jc w:val="both"/>
              <w:rPr>
                <w:rFonts w:ascii="Arial Narrow" w:hAnsi="Arial Narrow" w:cs="Arial"/>
                <w:b/>
                <w:sz w:val="21"/>
                <w:szCs w:val="21"/>
              </w:rPr>
            </w:pPr>
            <w:r w:rsidRPr="000B45D9">
              <w:rPr>
                <w:rFonts w:ascii="Arial Narrow" w:hAnsi="Arial Narrow" w:cs="Arial"/>
                <w:sz w:val="21"/>
                <w:szCs w:val="21"/>
              </w:rPr>
              <w:t>Сопровождение и оказание поддержки организаторам в процессе подготовки и организации фестиваля</w:t>
            </w:r>
          </w:p>
          <w:p w14:paraId="1A507C15" w14:textId="3BCCE5FB" w:rsidR="00BE5173" w:rsidRPr="000B45D9" w:rsidRDefault="00BE5173" w:rsidP="00BE5173">
            <w:pPr>
              <w:tabs>
                <w:tab w:val="left" w:pos="1985"/>
                <w:tab w:val="left" w:pos="2382"/>
                <w:tab w:val="left" w:pos="2948"/>
              </w:tabs>
              <w:ind w:left="50"/>
              <w:jc w:val="both"/>
              <w:rPr>
                <w:rFonts w:ascii="Arial Narrow" w:hAnsi="Arial Narrow" w:cs="Arial"/>
                <w:b/>
                <w:sz w:val="21"/>
                <w:szCs w:val="21"/>
              </w:rPr>
            </w:pPr>
            <w:r w:rsidRPr="000B45D9">
              <w:rPr>
                <w:rFonts w:ascii="Arial Narrow" w:hAnsi="Arial Narrow" w:cs="Arial"/>
                <w:b/>
                <w:sz w:val="21"/>
                <w:szCs w:val="21"/>
              </w:rPr>
              <w:t>О</w:t>
            </w:r>
            <w:r w:rsidR="00BD0B30" w:rsidRPr="000B45D9">
              <w:rPr>
                <w:rFonts w:ascii="Arial Narrow" w:hAnsi="Arial Narrow" w:cs="Arial"/>
                <w:b/>
                <w:sz w:val="21"/>
                <w:szCs w:val="21"/>
              </w:rPr>
              <w:t>жидаемые результаты</w:t>
            </w:r>
            <w:r w:rsidRPr="000B45D9">
              <w:rPr>
                <w:rFonts w:ascii="Arial Narrow" w:hAnsi="Arial Narrow" w:cs="Arial"/>
                <w:b/>
                <w:sz w:val="21"/>
                <w:szCs w:val="21"/>
              </w:rPr>
              <w:t>:</w:t>
            </w:r>
          </w:p>
          <w:p w14:paraId="1CB4E8B4" w14:textId="37E38F9A" w:rsidR="00BE5173" w:rsidRPr="000B45D9" w:rsidRDefault="007744EB" w:rsidP="00BE5173">
            <w:pPr>
              <w:pStyle w:val="a4"/>
              <w:numPr>
                <w:ilvl w:val="0"/>
                <w:numId w:val="7"/>
              </w:numPr>
              <w:tabs>
                <w:tab w:val="left" w:pos="1985"/>
                <w:tab w:val="left" w:pos="2382"/>
                <w:tab w:val="left" w:pos="2948"/>
              </w:tabs>
              <w:jc w:val="both"/>
              <w:rPr>
                <w:rFonts w:ascii="Arial Narrow" w:hAnsi="Arial Narrow" w:cs="Arial"/>
                <w:b/>
                <w:sz w:val="21"/>
                <w:szCs w:val="21"/>
              </w:rPr>
            </w:pPr>
            <w:r w:rsidRPr="000B45D9">
              <w:rPr>
                <w:rFonts w:ascii="Arial Narrow" w:hAnsi="Arial Narrow" w:cs="Arial"/>
                <w:sz w:val="21"/>
                <w:szCs w:val="21"/>
              </w:rPr>
              <w:t xml:space="preserve">Организаторы фестиваля умеют </w:t>
            </w:r>
            <w:r w:rsidR="00C626FF" w:rsidRPr="000B45D9">
              <w:rPr>
                <w:rFonts w:ascii="Arial Narrow" w:hAnsi="Arial Narrow" w:cs="Arial"/>
                <w:sz w:val="21"/>
                <w:szCs w:val="21"/>
              </w:rPr>
              <w:t>составлять</w:t>
            </w:r>
            <w:r w:rsidRPr="000B45D9">
              <w:rPr>
                <w:rFonts w:ascii="Arial Narrow" w:hAnsi="Arial Narrow" w:cs="Arial"/>
                <w:sz w:val="21"/>
                <w:szCs w:val="21"/>
              </w:rPr>
              <w:t xml:space="preserve"> коммерческие предложения и </w:t>
            </w:r>
            <w:r w:rsidR="00C626FF" w:rsidRPr="000B45D9">
              <w:rPr>
                <w:rFonts w:ascii="Arial Narrow" w:hAnsi="Arial Narrow" w:cs="Arial"/>
                <w:sz w:val="21"/>
                <w:szCs w:val="21"/>
              </w:rPr>
              <w:t xml:space="preserve">вести переговоры </w:t>
            </w:r>
            <w:r w:rsidRPr="000B45D9">
              <w:rPr>
                <w:rFonts w:ascii="Arial Narrow" w:hAnsi="Arial Narrow" w:cs="Arial"/>
                <w:sz w:val="21"/>
                <w:szCs w:val="21"/>
              </w:rPr>
              <w:t>с потенциальными спонсорами для привлечения средств</w:t>
            </w:r>
            <w:r w:rsidR="00C626FF" w:rsidRPr="000B45D9">
              <w:rPr>
                <w:rFonts w:ascii="Arial Narrow" w:hAnsi="Arial Narrow" w:cs="Arial"/>
                <w:sz w:val="21"/>
                <w:szCs w:val="21"/>
              </w:rPr>
              <w:t>,</w:t>
            </w:r>
            <w:r w:rsidRPr="000B45D9">
              <w:rPr>
                <w:rFonts w:ascii="Arial Narrow" w:hAnsi="Arial Narrow" w:cs="Arial"/>
                <w:sz w:val="21"/>
                <w:szCs w:val="21"/>
              </w:rPr>
              <w:t xml:space="preserve"> т.е. подготовлены мин 3 коммерческих </w:t>
            </w:r>
            <w:r w:rsidR="00C626FF" w:rsidRPr="000B45D9">
              <w:rPr>
                <w:rFonts w:ascii="Arial Narrow" w:hAnsi="Arial Narrow" w:cs="Arial"/>
                <w:sz w:val="21"/>
                <w:szCs w:val="21"/>
              </w:rPr>
              <w:t xml:space="preserve">предложения </w:t>
            </w:r>
            <w:r w:rsidRPr="000B45D9">
              <w:rPr>
                <w:rFonts w:ascii="Arial Narrow" w:hAnsi="Arial Narrow" w:cs="Arial"/>
                <w:sz w:val="21"/>
                <w:szCs w:val="21"/>
              </w:rPr>
              <w:t>потенциальным спонсорам</w:t>
            </w:r>
          </w:p>
          <w:p w14:paraId="63500845" w14:textId="24E6F8C7" w:rsidR="00BE5173" w:rsidRPr="000B45D9" w:rsidRDefault="007744EB" w:rsidP="00BE5173">
            <w:pPr>
              <w:pStyle w:val="a4"/>
              <w:numPr>
                <w:ilvl w:val="0"/>
                <w:numId w:val="7"/>
              </w:numPr>
              <w:tabs>
                <w:tab w:val="left" w:pos="1985"/>
                <w:tab w:val="left" w:pos="2382"/>
                <w:tab w:val="left" w:pos="2948"/>
              </w:tabs>
              <w:jc w:val="both"/>
              <w:rPr>
                <w:rFonts w:ascii="Arial Narrow" w:hAnsi="Arial Narrow" w:cs="Arial"/>
                <w:b/>
                <w:sz w:val="21"/>
                <w:szCs w:val="21"/>
              </w:rPr>
            </w:pPr>
            <w:r w:rsidRPr="000B45D9">
              <w:rPr>
                <w:rFonts w:ascii="Arial Narrow" w:hAnsi="Arial Narrow" w:cs="Arial"/>
                <w:sz w:val="21"/>
                <w:szCs w:val="21"/>
              </w:rPr>
              <w:t xml:space="preserve">Организаторы привлекли средства </w:t>
            </w:r>
            <w:r w:rsidR="00C626FF" w:rsidRPr="000B45D9">
              <w:rPr>
                <w:rFonts w:ascii="Arial Narrow" w:hAnsi="Arial Narrow" w:cs="Arial"/>
                <w:sz w:val="21"/>
                <w:szCs w:val="21"/>
              </w:rPr>
              <w:t xml:space="preserve">в размере </w:t>
            </w:r>
            <w:r w:rsidRPr="000B45D9">
              <w:rPr>
                <w:rFonts w:ascii="Arial Narrow" w:hAnsi="Arial Narrow" w:cs="Arial"/>
                <w:sz w:val="21"/>
                <w:szCs w:val="21"/>
              </w:rPr>
              <w:t>500 000 сомов для организации фестиваля</w:t>
            </w:r>
          </w:p>
          <w:p w14:paraId="105A38D4" w14:textId="497A49E7" w:rsidR="00BE5173" w:rsidRPr="000B45D9" w:rsidRDefault="007744EB" w:rsidP="00BE5173">
            <w:pPr>
              <w:pStyle w:val="a4"/>
              <w:numPr>
                <w:ilvl w:val="0"/>
                <w:numId w:val="7"/>
              </w:numPr>
              <w:tabs>
                <w:tab w:val="left" w:pos="1985"/>
                <w:tab w:val="left" w:pos="2382"/>
                <w:tab w:val="left" w:pos="2948"/>
              </w:tabs>
              <w:jc w:val="both"/>
              <w:rPr>
                <w:rFonts w:ascii="Arial Narrow" w:hAnsi="Arial Narrow" w:cs="Arial"/>
                <w:b/>
                <w:sz w:val="21"/>
                <w:szCs w:val="21"/>
              </w:rPr>
            </w:pPr>
            <w:r w:rsidRPr="000B45D9">
              <w:rPr>
                <w:rFonts w:ascii="Arial Narrow" w:hAnsi="Arial Narrow" w:cs="Arial"/>
                <w:sz w:val="21"/>
                <w:szCs w:val="21"/>
              </w:rPr>
              <w:t xml:space="preserve">Планы организаторов обновлены, обязанности распределены и работа по подготовке </w:t>
            </w:r>
            <w:r w:rsidR="00C626FF" w:rsidRPr="000B45D9">
              <w:rPr>
                <w:rFonts w:ascii="Arial Narrow" w:hAnsi="Arial Narrow" w:cs="Arial"/>
                <w:sz w:val="21"/>
                <w:szCs w:val="21"/>
              </w:rPr>
              <w:t xml:space="preserve">к фестивалю </w:t>
            </w:r>
            <w:r w:rsidRPr="000B45D9">
              <w:rPr>
                <w:rFonts w:ascii="Arial Narrow" w:hAnsi="Arial Narrow" w:cs="Arial"/>
                <w:sz w:val="21"/>
                <w:szCs w:val="21"/>
              </w:rPr>
              <w:t>начаты</w:t>
            </w:r>
            <w:r w:rsidR="00C626FF" w:rsidRPr="000B45D9">
              <w:rPr>
                <w:rFonts w:ascii="Arial Narrow" w:hAnsi="Arial Narrow" w:cs="Arial"/>
                <w:sz w:val="21"/>
                <w:szCs w:val="21"/>
              </w:rPr>
              <w:t xml:space="preserve">. </w:t>
            </w:r>
          </w:p>
          <w:p w14:paraId="70C4D5C4" w14:textId="3A4886AB" w:rsidR="00C2108F" w:rsidRPr="000B45D9" w:rsidRDefault="007744EB" w:rsidP="007744EB">
            <w:pPr>
              <w:pStyle w:val="a4"/>
              <w:numPr>
                <w:ilvl w:val="0"/>
                <w:numId w:val="7"/>
              </w:numPr>
              <w:tabs>
                <w:tab w:val="left" w:pos="1985"/>
                <w:tab w:val="left" w:pos="2382"/>
                <w:tab w:val="left" w:pos="2948"/>
              </w:tabs>
              <w:jc w:val="both"/>
              <w:rPr>
                <w:rFonts w:ascii="Arial Narrow" w:hAnsi="Arial Narrow" w:cs="Arial"/>
                <w:b/>
                <w:sz w:val="21"/>
                <w:szCs w:val="21"/>
              </w:rPr>
            </w:pPr>
            <w:r w:rsidRPr="000B45D9">
              <w:rPr>
                <w:rFonts w:ascii="Arial Narrow" w:hAnsi="Arial Narrow" w:cs="Arial"/>
                <w:sz w:val="21"/>
                <w:szCs w:val="21"/>
              </w:rPr>
              <w:t>Фестиваль проведен с участием более 5000 человек из них 500 туристы (иностранные и внутренние). Проданы 500 входных билетов на фестиваль</w:t>
            </w:r>
          </w:p>
        </w:tc>
        <w:tc>
          <w:tcPr>
            <w:tcW w:w="2335" w:type="dxa"/>
          </w:tcPr>
          <w:p w14:paraId="4A49A7FA" w14:textId="77777777" w:rsidR="00A37FD1" w:rsidRPr="000B45D9" w:rsidRDefault="00A37FD1" w:rsidP="00C52B78">
            <w:pPr>
              <w:tabs>
                <w:tab w:val="left" w:pos="1134"/>
                <w:tab w:val="left" w:pos="1587"/>
              </w:tabs>
              <w:rPr>
                <w:rFonts w:ascii="Arial Narrow" w:hAnsi="Arial Narrow"/>
                <w:b/>
              </w:rPr>
            </w:pPr>
            <w:r w:rsidRPr="000B45D9">
              <w:rPr>
                <w:rFonts w:ascii="Arial Narrow" w:hAnsi="Arial Narrow"/>
                <w:b/>
              </w:rPr>
              <w:lastRenderedPageBreak/>
              <w:tab/>
            </w:r>
          </w:p>
          <w:p w14:paraId="06BE11B1" w14:textId="61A01EF2" w:rsidR="00A37FD1" w:rsidRPr="000B45D9" w:rsidRDefault="00A37FD1" w:rsidP="00C52B78">
            <w:pPr>
              <w:pStyle w:val="01hHaupttitel"/>
              <w:pBdr>
                <w:top w:val="dotted" w:sz="8" w:space="9" w:color="auto"/>
              </w:pBdr>
              <w:spacing w:before="0" w:after="0" w:line="240" w:lineRule="auto"/>
              <w:rPr>
                <w:rFonts w:cs="Arial"/>
                <w:sz w:val="20"/>
                <w:szCs w:val="20"/>
                <w:lang w:val="en-US"/>
              </w:rPr>
            </w:pPr>
            <w:r w:rsidRPr="000B45D9">
              <w:rPr>
                <w:rFonts w:cs="Arial"/>
                <w:sz w:val="20"/>
                <w:szCs w:val="20"/>
                <w:lang w:val="en-US"/>
              </w:rPr>
              <w:t xml:space="preserve">Terms of refernces </w:t>
            </w:r>
            <w:r w:rsidR="00E33B1B" w:rsidRPr="000B45D9">
              <w:rPr>
                <w:rFonts w:cs="Arial"/>
                <w:sz w:val="20"/>
                <w:szCs w:val="20"/>
                <w:lang w:val="en-US"/>
              </w:rPr>
              <w:t>– consulting services on fundraising and event management</w:t>
            </w:r>
          </w:p>
          <w:tbl>
            <w:tblPr>
              <w:tblW w:w="4659" w:type="dxa"/>
              <w:tblLook w:val="00A0" w:firstRow="1" w:lastRow="0" w:firstColumn="1" w:lastColumn="0" w:noHBand="0" w:noVBand="0"/>
            </w:tblPr>
            <w:tblGrid>
              <w:gridCol w:w="1919"/>
              <w:gridCol w:w="2740"/>
            </w:tblGrid>
            <w:tr w:rsidR="00A37FD1" w:rsidRPr="000B45D9" w14:paraId="066E4985" w14:textId="77777777" w:rsidTr="00C52B78">
              <w:trPr>
                <w:trHeight w:val="423"/>
              </w:trPr>
              <w:tc>
                <w:tcPr>
                  <w:tcW w:w="1919" w:type="dxa"/>
                  <w:vAlign w:val="center"/>
                </w:tcPr>
                <w:p w14:paraId="44B96E0B" w14:textId="77777777" w:rsidR="00A37FD1" w:rsidRPr="000B45D9" w:rsidRDefault="00A37FD1" w:rsidP="00C52B78">
                  <w:pPr>
                    <w:tabs>
                      <w:tab w:val="left" w:pos="1985"/>
                      <w:tab w:val="left" w:pos="2382"/>
                      <w:tab w:val="left" w:pos="2948"/>
                    </w:tabs>
                    <w:rPr>
                      <w:rFonts w:ascii="Arial Narrow" w:hAnsi="Arial Narrow" w:cs="Arial"/>
                    </w:rPr>
                  </w:pPr>
                  <w:r w:rsidRPr="000B45D9">
                    <w:rPr>
                      <w:rFonts w:ascii="Arial Narrow" w:hAnsi="Arial Narrow" w:cs="Arial"/>
                      <w:lang w:val="en-US"/>
                    </w:rPr>
                    <w:t>Contact</w:t>
                  </w:r>
                  <w:r w:rsidRPr="000B45D9">
                    <w:rPr>
                      <w:rFonts w:ascii="Arial Narrow" w:hAnsi="Arial Narrow" w:cs="Arial"/>
                    </w:rPr>
                    <w:t xml:space="preserve"> </w:t>
                  </w:r>
                  <w:r w:rsidRPr="000B45D9">
                    <w:rPr>
                      <w:rFonts w:ascii="Arial Narrow" w:hAnsi="Arial Narrow" w:cs="Arial"/>
                      <w:lang w:val="en-US"/>
                    </w:rPr>
                    <w:t>information</w:t>
                  </w:r>
                </w:p>
              </w:tc>
              <w:tc>
                <w:tcPr>
                  <w:tcW w:w="2740" w:type="dxa"/>
                  <w:vAlign w:val="center"/>
                </w:tcPr>
                <w:p w14:paraId="18BF856C" w14:textId="4034C50B" w:rsidR="00A37FD1" w:rsidRPr="000B45D9" w:rsidRDefault="00AF49CB" w:rsidP="00C52B78">
                  <w:pPr>
                    <w:tabs>
                      <w:tab w:val="left" w:pos="1985"/>
                      <w:tab w:val="left" w:pos="2382"/>
                      <w:tab w:val="left" w:pos="2948"/>
                    </w:tabs>
                    <w:rPr>
                      <w:rFonts w:ascii="Arial Narrow" w:hAnsi="Arial Narrow" w:cs="Arial"/>
                      <w:lang w:val="en-US"/>
                    </w:rPr>
                  </w:pPr>
                  <w:r w:rsidRPr="000B45D9">
                    <w:rPr>
                      <w:rFonts w:ascii="Arial Narrow" w:hAnsi="Arial Narrow" w:cs="Arial"/>
                      <w:lang w:val="en-US"/>
                    </w:rPr>
                    <w:t>Imanaly Turkbaev</w:t>
                  </w:r>
                </w:p>
              </w:tc>
            </w:tr>
            <w:tr w:rsidR="00A37FD1" w:rsidRPr="000B45D9" w14:paraId="21AF90AA" w14:textId="77777777" w:rsidTr="00C52B78">
              <w:trPr>
                <w:trHeight w:val="261"/>
              </w:trPr>
              <w:tc>
                <w:tcPr>
                  <w:tcW w:w="1919" w:type="dxa"/>
                  <w:vAlign w:val="center"/>
                </w:tcPr>
                <w:p w14:paraId="50071928" w14:textId="77777777" w:rsidR="00A37FD1" w:rsidRPr="000B45D9" w:rsidRDefault="00A37FD1" w:rsidP="00C52B78">
                  <w:pPr>
                    <w:tabs>
                      <w:tab w:val="left" w:pos="1985"/>
                      <w:tab w:val="left" w:pos="2382"/>
                      <w:tab w:val="left" w:pos="3119"/>
                    </w:tabs>
                    <w:rPr>
                      <w:rFonts w:ascii="Arial Narrow" w:hAnsi="Arial Narrow" w:cs="Arial"/>
                    </w:rPr>
                  </w:pPr>
                  <w:r w:rsidRPr="000B45D9">
                    <w:rPr>
                      <w:rFonts w:ascii="Arial Narrow" w:hAnsi="Arial Narrow" w:cs="Arial"/>
                      <w:lang w:val="en-US"/>
                    </w:rPr>
                    <w:t>Po</w:t>
                  </w:r>
                  <w:r w:rsidRPr="000B45D9">
                    <w:rPr>
                      <w:rFonts w:ascii="Arial Narrow" w:hAnsi="Arial Narrow" w:cs="Arial"/>
                    </w:rPr>
                    <w:t xml:space="preserve"> </w:t>
                  </w:r>
                  <w:r w:rsidRPr="000B45D9">
                    <w:rPr>
                      <w:rFonts w:ascii="Arial Narrow" w:hAnsi="Arial Narrow" w:cs="Arial"/>
                      <w:lang w:val="en-US"/>
                    </w:rPr>
                    <w:t>number</w:t>
                  </w:r>
                  <w:r w:rsidRPr="000B45D9">
                    <w:rPr>
                      <w:rFonts w:ascii="Arial Narrow" w:hAnsi="Arial Narrow" w:cs="Arial"/>
                    </w:rPr>
                    <w:t>:</w:t>
                  </w:r>
                </w:p>
              </w:tc>
              <w:tc>
                <w:tcPr>
                  <w:tcW w:w="2740" w:type="dxa"/>
                  <w:vAlign w:val="center"/>
                </w:tcPr>
                <w:p w14:paraId="3B5CE2F5" w14:textId="77777777" w:rsidR="00A37FD1" w:rsidRPr="000B45D9" w:rsidRDefault="00A37FD1" w:rsidP="00C52B78">
                  <w:pPr>
                    <w:tabs>
                      <w:tab w:val="left" w:pos="1985"/>
                      <w:tab w:val="left" w:pos="2382"/>
                      <w:tab w:val="left" w:pos="2948"/>
                    </w:tabs>
                    <w:rPr>
                      <w:rFonts w:ascii="Arial Narrow" w:hAnsi="Arial Narrow" w:cs="Arial"/>
                    </w:rPr>
                  </w:pPr>
                </w:p>
                <w:p w14:paraId="32C8B9BC" w14:textId="354AFE80" w:rsidR="00A37FD1" w:rsidRPr="000B45D9" w:rsidRDefault="00AF49CB" w:rsidP="00C52B78">
                  <w:pPr>
                    <w:tabs>
                      <w:tab w:val="left" w:pos="1985"/>
                      <w:tab w:val="left" w:pos="2382"/>
                      <w:tab w:val="left" w:pos="2948"/>
                    </w:tabs>
                    <w:rPr>
                      <w:rFonts w:ascii="Arial Narrow" w:hAnsi="Arial Narrow" w:cs="Arial"/>
                    </w:rPr>
                  </w:pPr>
                  <w:r w:rsidRPr="000B45D9">
                    <w:rPr>
                      <w:rFonts w:ascii="Arial Narrow" w:hAnsi="Arial Narrow" w:cs="Arial"/>
                    </w:rPr>
                    <w:t>0404.1030</w:t>
                  </w:r>
                </w:p>
                <w:p w14:paraId="757B9928" w14:textId="20CB4FFF" w:rsidR="00AF49CB" w:rsidRPr="000B45D9" w:rsidRDefault="00AF49CB" w:rsidP="00C52B78">
                  <w:pPr>
                    <w:tabs>
                      <w:tab w:val="left" w:pos="1985"/>
                      <w:tab w:val="left" w:pos="2382"/>
                      <w:tab w:val="left" w:pos="2948"/>
                    </w:tabs>
                    <w:rPr>
                      <w:rFonts w:ascii="Arial Narrow" w:hAnsi="Arial Narrow" w:cs="Arial"/>
                    </w:rPr>
                  </w:pPr>
                </w:p>
              </w:tc>
            </w:tr>
            <w:tr w:rsidR="00A37FD1" w:rsidRPr="000B45D9" w14:paraId="180EC1A1" w14:textId="77777777" w:rsidTr="00C52B78">
              <w:trPr>
                <w:trHeight w:val="459"/>
              </w:trPr>
              <w:tc>
                <w:tcPr>
                  <w:tcW w:w="1919" w:type="dxa"/>
                  <w:vAlign w:val="center"/>
                </w:tcPr>
                <w:p w14:paraId="674D8A6B" w14:textId="77777777" w:rsidR="00A37FD1" w:rsidRPr="000B45D9" w:rsidRDefault="00A37FD1" w:rsidP="00C52B78">
                  <w:pPr>
                    <w:tabs>
                      <w:tab w:val="left" w:pos="1985"/>
                      <w:tab w:val="left" w:pos="2382"/>
                      <w:tab w:val="left" w:pos="3119"/>
                    </w:tabs>
                    <w:rPr>
                      <w:rFonts w:ascii="Arial Narrow" w:hAnsi="Arial Narrow" w:cs="Arial"/>
                    </w:rPr>
                  </w:pPr>
                  <w:r w:rsidRPr="000B45D9">
                    <w:rPr>
                      <w:rFonts w:ascii="Arial Narrow" w:hAnsi="Arial Narrow" w:cs="Arial"/>
                      <w:lang w:val="en-US"/>
                    </w:rPr>
                    <w:t>Project</w:t>
                  </w:r>
                  <w:r w:rsidRPr="000B45D9">
                    <w:rPr>
                      <w:rFonts w:ascii="Arial Narrow" w:hAnsi="Arial Narrow" w:cs="Arial"/>
                    </w:rPr>
                    <w:t>/</w:t>
                  </w:r>
                  <w:r w:rsidRPr="000B45D9">
                    <w:rPr>
                      <w:rFonts w:ascii="Arial Narrow" w:hAnsi="Arial Narrow" w:cs="Arial"/>
                      <w:lang w:val="en-US"/>
                    </w:rPr>
                    <w:t>mandate number</w:t>
                  </w:r>
                  <w:r w:rsidRPr="000B45D9">
                    <w:rPr>
                      <w:rFonts w:ascii="Arial Narrow" w:hAnsi="Arial Narrow" w:cs="Arial"/>
                    </w:rPr>
                    <w:t>:</w:t>
                  </w:r>
                </w:p>
              </w:tc>
              <w:tc>
                <w:tcPr>
                  <w:tcW w:w="2740" w:type="dxa"/>
                  <w:vAlign w:val="center"/>
                </w:tcPr>
                <w:p w14:paraId="24C421B6" w14:textId="77777777" w:rsidR="00A37FD1" w:rsidRPr="000B45D9" w:rsidRDefault="00A37FD1" w:rsidP="00C52B78">
                  <w:pPr>
                    <w:tabs>
                      <w:tab w:val="left" w:pos="1985"/>
                      <w:tab w:val="left" w:pos="2382"/>
                      <w:tab w:val="left" w:pos="2948"/>
                    </w:tabs>
                    <w:rPr>
                      <w:rFonts w:ascii="Arial Narrow" w:hAnsi="Arial Narrow" w:cs="Arial"/>
                    </w:rPr>
                  </w:pPr>
                  <w:r w:rsidRPr="000B45D9">
                    <w:rPr>
                      <w:rFonts w:ascii="Arial Narrow" w:hAnsi="Arial Narrow" w:cs="Arial"/>
                    </w:rPr>
                    <w:t>KGZ_1251.11.3.0</w:t>
                  </w:r>
                </w:p>
                <w:p w14:paraId="134DF9BE" w14:textId="77777777" w:rsidR="00A37FD1" w:rsidRPr="000B45D9" w:rsidRDefault="00A37FD1" w:rsidP="00C52B78">
                  <w:pPr>
                    <w:tabs>
                      <w:tab w:val="left" w:pos="1985"/>
                      <w:tab w:val="left" w:pos="2382"/>
                      <w:tab w:val="left" w:pos="2948"/>
                    </w:tabs>
                    <w:rPr>
                      <w:rFonts w:ascii="Arial Narrow" w:hAnsi="Arial Narrow" w:cs="Arial"/>
                    </w:rPr>
                  </w:pPr>
                </w:p>
                <w:p w14:paraId="3172B176" w14:textId="77777777" w:rsidR="00A37FD1" w:rsidRPr="000B45D9" w:rsidRDefault="00A37FD1" w:rsidP="00C52B78">
                  <w:pPr>
                    <w:tabs>
                      <w:tab w:val="left" w:pos="1985"/>
                      <w:tab w:val="left" w:pos="2382"/>
                      <w:tab w:val="left" w:pos="2948"/>
                    </w:tabs>
                    <w:rPr>
                      <w:rFonts w:ascii="Arial Narrow" w:hAnsi="Arial Narrow" w:cs="Arial"/>
                    </w:rPr>
                  </w:pPr>
                </w:p>
              </w:tc>
            </w:tr>
            <w:tr w:rsidR="00A37FD1" w:rsidRPr="000B45D9" w14:paraId="552B2393" w14:textId="77777777" w:rsidTr="00C52B78">
              <w:trPr>
                <w:trHeight w:val="560"/>
              </w:trPr>
              <w:tc>
                <w:tcPr>
                  <w:tcW w:w="1919" w:type="dxa"/>
                  <w:vAlign w:val="center"/>
                </w:tcPr>
                <w:p w14:paraId="0926F517" w14:textId="77777777" w:rsidR="00A37FD1" w:rsidRPr="000B45D9" w:rsidRDefault="00A37FD1" w:rsidP="00C52B78">
                  <w:pPr>
                    <w:tabs>
                      <w:tab w:val="left" w:pos="1985"/>
                      <w:tab w:val="left" w:pos="2382"/>
                      <w:tab w:val="left" w:pos="3119"/>
                    </w:tabs>
                    <w:rPr>
                      <w:rFonts w:ascii="Arial Narrow" w:hAnsi="Arial Narrow" w:cs="Arial"/>
                    </w:rPr>
                  </w:pPr>
                  <w:proofErr w:type="spellStart"/>
                  <w:r w:rsidRPr="000B45D9">
                    <w:rPr>
                      <w:rFonts w:ascii="Arial Narrow" w:hAnsi="Arial Narrow" w:cs="Arial"/>
                    </w:rPr>
                    <w:t>Project</w:t>
                  </w:r>
                  <w:proofErr w:type="spellEnd"/>
                  <w:r w:rsidRPr="000B45D9">
                    <w:rPr>
                      <w:rFonts w:ascii="Arial Narrow" w:hAnsi="Arial Narrow" w:cs="Arial"/>
                    </w:rPr>
                    <w:t>/</w:t>
                  </w:r>
                  <w:proofErr w:type="spellStart"/>
                  <w:r w:rsidRPr="000B45D9">
                    <w:rPr>
                      <w:rFonts w:ascii="Arial Narrow" w:hAnsi="Arial Narrow" w:cs="Arial"/>
                    </w:rPr>
                    <w:t>mandate</w:t>
                  </w:r>
                  <w:proofErr w:type="spellEnd"/>
                  <w:r w:rsidRPr="000B45D9">
                    <w:rPr>
                      <w:rFonts w:ascii="Arial Narrow" w:hAnsi="Arial Narrow" w:cs="Arial"/>
                    </w:rPr>
                    <w:t xml:space="preserve"> </w:t>
                  </w:r>
                  <w:proofErr w:type="spellStart"/>
                  <w:r w:rsidRPr="000B45D9">
                    <w:rPr>
                      <w:rFonts w:ascii="Arial Narrow" w:hAnsi="Arial Narrow" w:cs="Arial"/>
                    </w:rPr>
                    <w:t>name</w:t>
                  </w:r>
                  <w:proofErr w:type="spellEnd"/>
                  <w:r w:rsidRPr="000B45D9">
                    <w:rPr>
                      <w:rFonts w:ascii="Arial Narrow" w:hAnsi="Arial Narrow" w:cs="Arial"/>
                    </w:rPr>
                    <w:t>/</w:t>
                  </w:r>
                  <w:proofErr w:type="spellStart"/>
                  <w:r w:rsidRPr="000B45D9">
                    <w:rPr>
                      <w:rFonts w:ascii="Arial Narrow" w:hAnsi="Arial Narrow" w:cs="Arial"/>
                    </w:rPr>
                    <w:t>country</w:t>
                  </w:r>
                  <w:proofErr w:type="spellEnd"/>
                  <w:r w:rsidRPr="000B45D9">
                    <w:rPr>
                      <w:rFonts w:ascii="Arial Narrow" w:hAnsi="Arial Narrow" w:cs="Arial"/>
                      <w:lang w:val="en-US"/>
                    </w:rPr>
                    <w:t>:</w:t>
                  </w:r>
                  <w:r w:rsidRPr="000B45D9">
                    <w:rPr>
                      <w:rFonts w:ascii="Arial Narrow" w:hAnsi="Arial Narrow" w:cs="Arial"/>
                    </w:rPr>
                    <w:t xml:space="preserve"> </w:t>
                  </w:r>
                </w:p>
                <w:p w14:paraId="36951E4A" w14:textId="77777777" w:rsidR="00A37FD1" w:rsidRPr="000B45D9" w:rsidRDefault="00A37FD1" w:rsidP="00C52B78">
                  <w:pPr>
                    <w:tabs>
                      <w:tab w:val="left" w:pos="1985"/>
                      <w:tab w:val="left" w:pos="2382"/>
                      <w:tab w:val="left" w:pos="3119"/>
                    </w:tabs>
                    <w:rPr>
                      <w:rFonts w:ascii="Arial Narrow" w:hAnsi="Arial Narrow" w:cs="Arial"/>
                    </w:rPr>
                  </w:pPr>
                </w:p>
              </w:tc>
              <w:tc>
                <w:tcPr>
                  <w:tcW w:w="2740" w:type="dxa"/>
                  <w:vAlign w:val="center"/>
                </w:tcPr>
                <w:p w14:paraId="11B7D9CC" w14:textId="77777777" w:rsidR="00A37FD1" w:rsidRPr="000B45D9" w:rsidRDefault="00A37FD1" w:rsidP="00C52B78">
                  <w:pPr>
                    <w:tabs>
                      <w:tab w:val="left" w:pos="1985"/>
                      <w:tab w:val="left" w:pos="2382"/>
                      <w:tab w:val="left" w:pos="2948"/>
                    </w:tabs>
                    <w:rPr>
                      <w:rFonts w:ascii="Arial Narrow" w:hAnsi="Arial Narrow" w:cs="Arial"/>
                      <w:lang w:val="en-US"/>
                    </w:rPr>
                  </w:pPr>
                  <w:r w:rsidRPr="000B45D9">
                    <w:rPr>
                      <w:rFonts w:ascii="Arial Narrow" w:hAnsi="Arial Narrow" w:cs="Arial"/>
                      <w:lang w:val="en-US"/>
                    </w:rPr>
                    <w:t xml:space="preserve">«Bai Alai» - Small Business and Income Creation </w:t>
                  </w:r>
                  <w:proofErr w:type="spellStart"/>
                  <w:r w:rsidRPr="000B45D9">
                    <w:rPr>
                      <w:rFonts w:ascii="Arial Narrow" w:hAnsi="Arial Narrow" w:cs="Arial"/>
                      <w:lang w:val="en-US"/>
                    </w:rPr>
                    <w:t>programme</w:t>
                  </w:r>
                  <w:proofErr w:type="spellEnd"/>
                  <w:r w:rsidRPr="000B45D9">
                    <w:rPr>
                      <w:rFonts w:ascii="Arial Narrow" w:hAnsi="Arial Narrow" w:cs="Arial"/>
                      <w:lang w:val="en-US"/>
                    </w:rPr>
                    <w:t xml:space="preserve"> in Alai and Chon-Alai, Phase II, Kyrgyzstan</w:t>
                  </w:r>
                </w:p>
              </w:tc>
            </w:tr>
          </w:tbl>
          <w:p w14:paraId="7300AEA4" w14:textId="77777777" w:rsidR="00A37FD1" w:rsidRPr="000B45D9" w:rsidRDefault="00A37FD1" w:rsidP="00C52B78">
            <w:pPr>
              <w:pBdr>
                <w:bottom w:val="dotted" w:sz="4" w:space="1" w:color="auto"/>
              </w:pBdr>
              <w:tabs>
                <w:tab w:val="left" w:pos="1985"/>
                <w:tab w:val="left" w:pos="2382"/>
                <w:tab w:val="left" w:pos="2948"/>
              </w:tabs>
              <w:rPr>
                <w:rFonts w:ascii="Arial Narrow" w:hAnsi="Arial Narrow" w:cs="Arial"/>
                <w:sz w:val="2"/>
                <w:szCs w:val="2"/>
                <w:lang w:val="en-US"/>
              </w:rPr>
            </w:pPr>
            <w:r w:rsidRPr="000B45D9">
              <w:rPr>
                <w:rFonts w:ascii="Arial Narrow" w:hAnsi="Arial Narrow" w:cs="Arial"/>
                <w:sz w:val="2"/>
                <w:szCs w:val="2"/>
                <w:lang w:val="en-US"/>
              </w:rPr>
              <w:t xml:space="preserve"> </w:t>
            </w:r>
            <w:r w:rsidRPr="000B45D9">
              <w:rPr>
                <w:rFonts w:ascii="Arial Narrow" w:hAnsi="Arial Narrow" w:cs="Arial"/>
                <w:sz w:val="40"/>
                <w:szCs w:val="2"/>
                <w:lang w:val="en-US"/>
              </w:rPr>
              <w:t xml:space="preserve"> </w:t>
            </w:r>
          </w:p>
          <w:p w14:paraId="7C38CD86" w14:textId="77777777" w:rsidR="00A37FD1" w:rsidRPr="000B45D9" w:rsidRDefault="00A37FD1" w:rsidP="00C52B78">
            <w:pPr>
              <w:tabs>
                <w:tab w:val="left" w:pos="-1843"/>
                <w:tab w:val="left" w:pos="-851"/>
                <w:tab w:val="left" w:pos="3119"/>
              </w:tabs>
              <w:rPr>
                <w:rFonts w:ascii="Arial Narrow" w:hAnsi="Arial Narrow" w:cs="Arial"/>
                <w:b/>
                <w:lang w:val="en-US"/>
              </w:rPr>
            </w:pPr>
          </w:p>
          <w:p w14:paraId="2A3188F0" w14:textId="77777777" w:rsidR="00A37FD1" w:rsidRPr="000B45D9" w:rsidRDefault="00A37FD1" w:rsidP="00C52B78">
            <w:pPr>
              <w:tabs>
                <w:tab w:val="left" w:pos="-1843"/>
                <w:tab w:val="left" w:pos="-851"/>
                <w:tab w:val="left" w:pos="3261"/>
              </w:tabs>
              <w:rPr>
                <w:rFonts w:ascii="Arial Narrow" w:hAnsi="Arial Narrow" w:cs="Arial"/>
                <w:b/>
                <w:lang w:val="en-US"/>
              </w:rPr>
            </w:pPr>
            <w:r w:rsidRPr="000B45D9">
              <w:rPr>
                <w:rFonts w:ascii="Arial Narrow" w:hAnsi="Arial Narrow" w:cs="Arial"/>
                <w:b/>
              </w:rPr>
              <w:t>Клиент</w:t>
            </w:r>
            <w:r w:rsidRPr="000B45D9">
              <w:rPr>
                <w:rFonts w:ascii="Arial Narrow" w:hAnsi="Arial Narrow" w:cs="Arial"/>
                <w:b/>
                <w:lang w:val="en-US"/>
              </w:rPr>
              <w:t>: Helvetas in the Kyrgyz Republic</w:t>
            </w:r>
          </w:p>
          <w:p w14:paraId="495F3162" w14:textId="77777777" w:rsidR="00A37FD1" w:rsidRPr="000B45D9" w:rsidRDefault="00A37FD1" w:rsidP="00C52B78">
            <w:pPr>
              <w:pStyle w:val="7"/>
              <w:tabs>
                <w:tab w:val="left" w:pos="-1843"/>
                <w:tab w:val="left" w:pos="-851"/>
                <w:tab w:val="left" w:pos="3261"/>
              </w:tabs>
              <w:spacing w:before="0" w:after="0"/>
              <w:outlineLvl w:val="6"/>
              <w:rPr>
                <w:rFonts w:ascii="Arial Narrow" w:hAnsi="Arial Narrow" w:cs="Arial"/>
                <w:sz w:val="20"/>
                <w:szCs w:val="20"/>
                <w:lang w:val="en-US"/>
              </w:rPr>
            </w:pPr>
            <w:r w:rsidRPr="000B45D9">
              <w:rPr>
                <w:rFonts w:ascii="Arial Narrow" w:hAnsi="Arial Narrow" w:cs="Arial"/>
                <w:sz w:val="20"/>
                <w:szCs w:val="20"/>
                <w:lang w:val="en-US"/>
              </w:rPr>
              <w:t>65 Str. 7-Liniya, Bishkek 720044, Kyrgyz Republic</w:t>
            </w:r>
          </w:p>
          <w:p w14:paraId="63F66067" w14:textId="77777777" w:rsidR="00A37FD1" w:rsidRPr="000B45D9" w:rsidRDefault="00A37FD1" w:rsidP="00C52B78">
            <w:pPr>
              <w:tabs>
                <w:tab w:val="left" w:pos="-1843"/>
                <w:tab w:val="left" w:pos="-851"/>
                <w:tab w:val="left" w:pos="3261"/>
              </w:tabs>
              <w:rPr>
                <w:rFonts w:ascii="Arial Narrow" w:hAnsi="Arial Narrow" w:cs="Arial"/>
                <w:lang w:val="en-US"/>
              </w:rPr>
            </w:pPr>
            <w:r w:rsidRPr="000B45D9">
              <w:rPr>
                <w:rFonts w:ascii="Arial Narrow" w:hAnsi="Arial Narrow" w:cs="Arial"/>
              </w:rPr>
              <w:sym w:font="Wingdings" w:char="F028"/>
            </w:r>
            <w:r w:rsidRPr="000B45D9">
              <w:rPr>
                <w:rFonts w:ascii="Arial Narrow" w:hAnsi="Arial Narrow" w:cs="Arial"/>
                <w:lang w:val="en-US"/>
              </w:rPr>
              <w:t xml:space="preserve"> Tel: +996 312 214 572</w:t>
            </w:r>
          </w:p>
          <w:p w14:paraId="7DDD4D85" w14:textId="77777777" w:rsidR="00A37FD1" w:rsidRPr="000B45D9" w:rsidRDefault="00A37FD1" w:rsidP="00C52B78">
            <w:pPr>
              <w:tabs>
                <w:tab w:val="left" w:pos="-1843"/>
                <w:tab w:val="left" w:pos="-1560"/>
                <w:tab w:val="left" w:pos="-851"/>
                <w:tab w:val="left" w:pos="3261"/>
              </w:tabs>
              <w:rPr>
                <w:rFonts w:ascii="Arial Narrow" w:hAnsi="Arial Narrow" w:cs="Arial"/>
                <w:color w:val="0000FF"/>
                <w:u w:val="single"/>
                <w:lang w:val="en-US"/>
              </w:rPr>
            </w:pPr>
            <w:r w:rsidRPr="000B45D9">
              <w:rPr>
                <w:rFonts w:ascii="Arial Narrow" w:hAnsi="Arial Narrow" w:cs="Arial"/>
                <w:lang w:val="en-US"/>
              </w:rPr>
              <w:t xml:space="preserve">E-Mail: </w:t>
            </w:r>
            <w:r w:rsidRPr="000B45D9">
              <w:rPr>
                <w:rFonts w:ascii="Arial Narrow" w:hAnsi="Arial Narrow" w:cs="Arial"/>
                <w:color w:val="0000FF"/>
                <w:spacing w:val="-2"/>
                <w:u w:val="single"/>
                <w:lang w:val="en-US"/>
              </w:rPr>
              <w:t>program@helvestas.org</w:t>
            </w:r>
          </w:p>
          <w:p w14:paraId="2DF3DC0E" w14:textId="77777777" w:rsidR="00A37FD1" w:rsidRPr="000B45D9" w:rsidRDefault="00A37FD1" w:rsidP="00C52B78">
            <w:pPr>
              <w:tabs>
                <w:tab w:val="left" w:pos="1985"/>
                <w:tab w:val="left" w:pos="2382"/>
                <w:tab w:val="left" w:pos="2948"/>
              </w:tabs>
              <w:rPr>
                <w:rFonts w:ascii="Arial Narrow" w:hAnsi="Arial Narrow" w:cs="Arial"/>
                <w:lang w:val="en-US"/>
              </w:rPr>
            </w:pPr>
          </w:p>
          <w:p w14:paraId="7F4DDEEC" w14:textId="77777777" w:rsidR="00A37FD1" w:rsidRPr="000B45D9" w:rsidRDefault="00A37FD1" w:rsidP="00C52B78">
            <w:pPr>
              <w:tabs>
                <w:tab w:val="left" w:pos="-1843"/>
                <w:tab w:val="left" w:pos="-1560"/>
                <w:tab w:val="left" w:pos="-851"/>
                <w:tab w:val="left" w:pos="3261"/>
              </w:tabs>
              <w:rPr>
                <w:rFonts w:ascii="Arial Narrow" w:hAnsi="Arial Narrow" w:cs="Arial"/>
                <w:b/>
                <w:lang w:val="en-US"/>
              </w:rPr>
            </w:pPr>
            <w:r w:rsidRPr="000B45D9">
              <w:rPr>
                <w:rFonts w:ascii="Arial Narrow" w:hAnsi="Arial Narrow" w:cs="Arial"/>
                <w:b/>
                <w:spacing w:val="-2"/>
                <w:lang w:val="en-US"/>
              </w:rPr>
              <w:t>Consortium partner:</w:t>
            </w:r>
            <w:r w:rsidRPr="000B45D9">
              <w:rPr>
                <w:rFonts w:ascii="Arial Narrow" w:hAnsi="Arial Narrow" w:cs="Arial"/>
                <w:b/>
                <w:lang w:val="en-US"/>
              </w:rPr>
              <w:t xml:space="preserve"> Aga Khan Foundation in the Kyrgyz Republic (AKF-KR)</w:t>
            </w:r>
          </w:p>
          <w:p w14:paraId="696DFBC4" w14:textId="77777777" w:rsidR="00A37FD1" w:rsidRPr="000B45D9" w:rsidRDefault="00A37FD1" w:rsidP="00C52B78">
            <w:pPr>
              <w:tabs>
                <w:tab w:val="left" w:pos="-1843"/>
                <w:tab w:val="left" w:pos="-1560"/>
                <w:tab w:val="left" w:pos="-851"/>
                <w:tab w:val="left" w:pos="3261"/>
              </w:tabs>
              <w:rPr>
                <w:rFonts w:ascii="Arial Narrow" w:hAnsi="Arial Narrow" w:cs="Arial"/>
                <w:lang w:val="en-US"/>
              </w:rPr>
            </w:pPr>
            <w:r w:rsidRPr="000B45D9">
              <w:rPr>
                <w:rFonts w:ascii="Arial Narrow" w:hAnsi="Arial Narrow" w:cs="Arial"/>
                <w:lang w:val="en-US"/>
              </w:rPr>
              <w:t xml:space="preserve">124a Str. </w:t>
            </w:r>
            <w:proofErr w:type="spellStart"/>
            <w:r w:rsidRPr="000B45D9">
              <w:rPr>
                <w:rFonts w:ascii="Arial Narrow" w:hAnsi="Arial Narrow" w:cs="Arial"/>
                <w:lang w:val="en-US"/>
              </w:rPr>
              <w:t>Turusbekova</w:t>
            </w:r>
            <w:proofErr w:type="spellEnd"/>
            <w:r w:rsidRPr="000B45D9">
              <w:rPr>
                <w:rFonts w:ascii="Arial Narrow" w:hAnsi="Arial Narrow" w:cs="Arial"/>
                <w:lang w:val="en-US"/>
              </w:rPr>
              <w:t>, Bishkek 720001, Kyrgyz Republic</w:t>
            </w:r>
          </w:p>
          <w:p w14:paraId="3B608E1B" w14:textId="77777777" w:rsidR="00A37FD1" w:rsidRPr="000B45D9" w:rsidRDefault="00A37FD1" w:rsidP="00C52B78">
            <w:pPr>
              <w:tabs>
                <w:tab w:val="left" w:pos="-1843"/>
                <w:tab w:val="left" w:pos="-1560"/>
                <w:tab w:val="left" w:pos="-851"/>
                <w:tab w:val="left" w:pos="3261"/>
              </w:tabs>
              <w:rPr>
                <w:rFonts w:ascii="Arial Narrow" w:hAnsi="Arial Narrow" w:cs="Arial"/>
                <w:lang w:val="en-US"/>
              </w:rPr>
            </w:pPr>
            <w:r w:rsidRPr="000B45D9">
              <w:rPr>
                <w:rFonts w:ascii="Arial Narrow" w:hAnsi="Arial Narrow" w:cs="Arial"/>
              </w:rPr>
              <w:sym w:font="Wingdings" w:char="F028"/>
            </w:r>
            <w:r w:rsidRPr="000B45D9">
              <w:rPr>
                <w:rFonts w:ascii="Arial Narrow" w:hAnsi="Arial Narrow" w:cs="Arial"/>
                <w:lang w:val="en-US"/>
              </w:rPr>
              <w:t xml:space="preserve"> Tel: +996 312 621 912</w:t>
            </w:r>
          </w:p>
          <w:p w14:paraId="02387DF9" w14:textId="77777777" w:rsidR="00A37FD1" w:rsidRPr="000B45D9" w:rsidRDefault="00A37FD1" w:rsidP="00C52B78">
            <w:pPr>
              <w:tabs>
                <w:tab w:val="left" w:pos="-1843"/>
                <w:tab w:val="left" w:pos="-1560"/>
                <w:tab w:val="left" w:pos="-851"/>
                <w:tab w:val="left" w:pos="3261"/>
              </w:tabs>
              <w:rPr>
                <w:rFonts w:ascii="Arial Narrow" w:hAnsi="Arial Narrow" w:cs="Arial"/>
                <w:lang w:val="en-US"/>
              </w:rPr>
            </w:pPr>
            <w:r w:rsidRPr="000B45D9">
              <w:rPr>
                <w:rFonts w:ascii="Arial Narrow" w:hAnsi="Arial Narrow" w:cs="Arial"/>
                <w:lang w:val="en-US"/>
              </w:rPr>
              <w:t xml:space="preserve">E-Mail: </w:t>
            </w:r>
            <w:r w:rsidR="00C63CF5" w:rsidRPr="000B45D9">
              <w:fldChar w:fldCharType="begin"/>
            </w:r>
            <w:r w:rsidR="00C63CF5" w:rsidRPr="000B45D9">
              <w:rPr>
                <w:lang w:val="en-US"/>
              </w:rPr>
              <w:instrText xml:space="preserve"> HYPERLINK "mailto:jamil.uddin.shah@akdn.org" </w:instrText>
            </w:r>
            <w:r w:rsidR="00C63CF5" w:rsidRPr="000B45D9">
              <w:fldChar w:fldCharType="separate"/>
            </w:r>
            <w:r w:rsidRPr="000B45D9">
              <w:rPr>
                <w:rStyle w:val="a5"/>
                <w:rFonts w:ascii="Arial Narrow" w:hAnsi="Arial Narrow" w:cs="Arial"/>
                <w:lang w:val="en-US"/>
              </w:rPr>
              <w:t>jamil.uddin.shah@akdn.org</w:t>
            </w:r>
            <w:r w:rsidR="00C63CF5" w:rsidRPr="000B45D9">
              <w:rPr>
                <w:rStyle w:val="a5"/>
                <w:rFonts w:ascii="Arial Narrow" w:hAnsi="Arial Narrow" w:cs="Arial"/>
                <w:lang w:val="en-US"/>
              </w:rPr>
              <w:fldChar w:fldCharType="end"/>
            </w:r>
          </w:p>
          <w:p w14:paraId="4C457CF8" w14:textId="77777777" w:rsidR="00A37FD1" w:rsidRPr="000B45D9" w:rsidRDefault="00A37FD1" w:rsidP="00C52B78">
            <w:pPr>
              <w:pBdr>
                <w:bottom w:val="dotted" w:sz="4" w:space="1" w:color="auto"/>
              </w:pBdr>
              <w:tabs>
                <w:tab w:val="left" w:pos="1985"/>
                <w:tab w:val="left" w:pos="2382"/>
                <w:tab w:val="left" w:pos="2948"/>
              </w:tabs>
              <w:rPr>
                <w:rFonts w:ascii="Arial Narrow" w:hAnsi="Arial Narrow" w:cs="Arial"/>
                <w:lang w:val="en-US"/>
              </w:rPr>
            </w:pPr>
          </w:p>
          <w:tbl>
            <w:tblPr>
              <w:tblW w:w="4650" w:type="dxa"/>
              <w:tblLook w:val="00A0" w:firstRow="1" w:lastRow="0" w:firstColumn="1" w:lastColumn="0" w:noHBand="0" w:noVBand="0"/>
            </w:tblPr>
            <w:tblGrid>
              <w:gridCol w:w="4650"/>
            </w:tblGrid>
            <w:tr w:rsidR="00A37FD1" w:rsidRPr="000B45D9" w14:paraId="52DD97F5" w14:textId="77777777" w:rsidTr="00C9599B">
              <w:trPr>
                <w:trHeight w:val="319"/>
              </w:trPr>
              <w:tc>
                <w:tcPr>
                  <w:tcW w:w="4650" w:type="dxa"/>
                </w:tcPr>
                <w:p w14:paraId="19F12322" w14:textId="733404E7" w:rsidR="00A37FD1" w:rsidRPr="000B45D9" w:rsidRDefault="00A37FD1" w:rsidP="00F05FED">
                  <w:pPr>
                    <w:tabs>
                      <w:tab w:val="left" w:pos="1985"/>
                      <w:tab w:val="left" w:pos="2382"/>
                      <w:tab w:val="left" w:pos="2948"/>
                    </w:tabs>
                    <w:rPr>
                      <w:rFonts w:ascii="Arial Narrow" w:hAnsi="Arial Narrow" w:cs="Arial"/>
                      <w:lang w:val="en-US"/>
                    </w:rPr>
                  </w:pPr>
                  <w:r w:rsidRPr="000B45D9">
                    <w:rPr>
                      <w:rFonts w:ascii="Arial Narrow" w:hAnsi="Arial Narrow" w:cs="Arial"/>
                      <w:b/>
                      <w:lang w:val="en-US"/>
                    </w:rPr>
                    <w:t>Contractor:</w:t>
                  </w:r>
                  <w:r w:rsidRPr="000B45D9">
                    <w:rPr>
                      <w:rFonts w:ascii="Arial Narrow" w:hAnsi="Arial Narrow" w:cs="Arial"/>
                      <w:lang w:val="en-US"/>
                    </w:rPr>
                    <w:t xml:space="preserve"> </w:t>
                  </w:r>
                </w:p>
              </w:tc>
            </w:tr>
            <w:tr w:rsidR="00A37FD1" w:rsidRPr="000B45D9" w14:paraId="6982C2EB" w14:textId="77777777" w:rsidTr="00C52B78">
              <w:trPr>
                <w:trHeight w:val="214"/>
              </w:trPr>
              <w:tc>
                <w:tcPr>
                  <w:tcW w:w="4650" w:type="dxa"/>
                  <w:vAlign w:val="center"/>
                </w:tcPr>
                <w:p w14:paraId="1A1B6C38" w14:textId="662D4EC7" w:rsidR="00A37FD1" w:rsidRPr="000B45D9" w:rsidRDefault="00A37FD1" w:rsidP="00C52B78">
                  <w:pPr>
                    <w:tabs>
                      <w:tab w:val="left" w:pos="1985"/>
                      <w:tab w:val="left" w:pos="2382"/>
                      <w:tab w:val="left" w:pos="3119"/>
                    </w:tabs>
                    <w:rPr>
                      <w:rFonts w:ascii="Arial Narrow" w:hAnsi="Arial Narrow" w:cs="Arial"/>
                      <w:lang w:val="ky-KG"/>
                    </w:rPr>
                  </w:pPr>
                  <w:r w:rsidRPr="000B45D9">
                    <w:rPr>
                      <w:rFonts w:ascii="Arial Narrow" w:hAnsi="Arial Narrow" w:cs="Arial"/>
                    </w:rPr>
                    <w:sym w:font="Wingdings" w:char="F028"/>
                  </w:r>
                  <w:r w:rsidR="00F05FED" w:rsidRPr="000B45D9">
                    <w:rPr>
                      <w:rFonts w:ascii="Arial Narrow" w:hAnsi="Arial Narrow" w:cs="Arial"/>
                      <w:lang w:val="en-US"/>
                    </w:rPr>
                    <w:t xml:space="preserve"> </w:t>
                  </w:r>
                </w:p>
                <w:p w14:paraId="29136E7F" w14:textId="1775B606" w:rsidR="00A37FD1" w:rsidRPr="000B45D9" w:rsidRDefault="00A37FD1" w:rsidP="00F05FED">
                  <w:pPr>
                    <w:tabs>
                      <w:tab w:val="left" w:pos="1985"/>
                      <w:tab w:val="left" w:pos="2382"/>
                      <w:tab w:val="left" w:pos="2948"/>
                    </w:tabs>
                    <w:rPr>
                      <w:rFonts w:ascii="Arial Narrow" w:hAnsi="Arial Narrow" w:cs="Arial"/>
                      <w:lang w:val="en-US"/>
                    </w:rPr>
                  </w:pPr>
                  <w:r w:rsidRPr="000B45D9">
                    <w:rPr>
                      <w:rFonts w:ascii="Arial Narrow" w:hAnsi="Arial Narrow" w:cs="Arial"/>
                      <w:lang w:val="en-US"/>
                    </w:rPr>
                    <w:t xml:space="preserve">E-Mail: </w:t>
                  </w:r>
                </w:p>
              </w:tc>
            </w:tr>
          </w:tbl>
          <w:p w14:paraId="587CA7D5" w14:textId="77777777" w:rsidR="00A37FD1" w:rsidRPr="000B45D9" w:rsidRDefault="00A37FD1" w:rsidP="00C52B78">
            <w:pPr>
              <w:pBdr>
                <w:bottom w:val="dotted" w:sz="4" w:space="0" w:color="auto"/>
              </w:pBdr>
              <w:tabs>
                <w:tab w:val="left" w:pos="1985"/>
                <w:tab w:val="left" w:pos="2382"/>
                <w:tab w:val="left" w:pos="2948"/>
              </w:tabs>
              <w:rPr>
                <w:rFonts w:ascii="Arial Narrow" w:hAnsi="Arial Narrow" w:cs="Arial"/>
                <w:lang w:val="en-US"/>
              </w:rPr>
            </w:pPr>
          </w:p>
          <w:p w14:paraId="413F76E3" w14:textId="77777777" w:rsidR="00A37FD1" w:rsidRPr="000B45D9" w:rsidRDefault="00A37FD1" w:rsidP="00C52B78">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A37FD1" w:rsidRPr="000B45D9" w14:paraId="1C305442" w14:textId="77777777" w:rsidTr="00C52B78">
              <w:trPr>
                <w:trHeight w:val="423"/>
              </w:trPr>
              <w:tc>
                <w:tcPr>
                  <w:tcW w:w="6318" w:type="dxa"/>
                  <w:vAlign w:val="center"/>
                </w:tcPr>
                <w:p w14:paraId="3AC0BA82" w14:textId="0CFBFCA1" w:rsidR="00A37FD1" w:rsidRPr="000B45D9" w:rsidRDefault="00A37FD1" w:rsidP="00F05FED">
                  <w:pPr>
                    <w:tabs>
                      <w:tab w:val="left" w:pos="1985"/>
                      <w:tab w:val="left" w:pos="2382"/>
                      <w:tab w:val="left" w:pos="2948"/>
                    </w:tabs>
                    <w:rPr>
                      <w:rFonts w:ascii="Arial Narrow" w:hAnsi="Arial Narrow" w:cs="Arial"/>
                      <w:lang w:val="en-US"/>
                    </w:rPr>
                  </w:pPr>
                  <w:r w:rsidRPr="000B45D9">
                    <w:rPr>
                      <w:rFonts w:ascii="Arial Narrow" w:hAnsi="Arial Narrow" w:cs="Arial"/>
                      <w:b/>
                      <w:lang w:val="en-US"/>
                    </w:rPr>
                    <w:t>Contract duration</w:t>
                  </w:r>
                  <w:r w:rsidRPr="000B45D9">
                    <w:rPr>
                      <w:rFonts w:ascii="Arial Narrow" w:hAnsi="Arial Narrow" w:cs="Arial"/>
                      <w:lang w:val="en-US"/>
                    </w:rPr>
                    <w:t xml:space="preserve">: </w:t>
                  </w:r>
                  <w:r w:rsidRPr="000B45D9">
                    <w:rPr>
                      <w:rFonts w:ascii="Arial Narrow" w:hAnsi="Arial Narrow" w:cs="Arial"/>
                      <w:lang w:val="ky-KG"/>
                    </w:rPr>
                    <w:t>1</w:t>
                  </w:r>
                  <w:r w:rsidRPr="000B45D9">
                    <w:rPr>
                      <w:rFonts w:ascii="Arial Narrow" w:hAnsi="Arial Narrow" w:cs="Arial"/>
                    </w:rPr>
                    <w:t xml:space="preserve"> </w:t>
                  </w:r>
                  <w:r w:rsidR="00F05FED" w:rsidRPr="000B45D9">
                    <w:rPr>
                      <w:rFonts w:ascii="Arial Narrow" w:hAnsi="Arial Narrow" w:cs="Arial"/>
                      <w:lang w:val="en-US"/>
                    </w:rPr>
                    <w:t>March</w:t>
                  </w:r>
                  <w:r w:rsidRPr="000B45D9">
                    <w:rPr>
                      <w:rFonts w:ascii="Arial Narrow" w:hAnsi="Arial Narrow" w:cs="Arial"/>
                      <w:lang w:val="en-US"/>
                    </w:rPr>
                    <w:t>, 20</w:t>
                  </w:r>
                  <w:r w:rsidR="00F05FED" w:rsidRPr="000B45D9">
                    <w:rPr>
                      <w:rFonts w:ascii="Arial Narrow" w:hAnsi="Arial Narrow" w:cs="Arial"/>
                      <w:lang w:val="en-US"/>
                    </w:rPr>
                    <w:t>20</w:t>
                  </w:r>
                  <w:r w:rsidRPr="000B45D9">
                    <w:rPr>
                      <w:rFonts w:ascii="Arial Narrow" w:hAnsi="Arial Narrow" w:cs="Arial"/>
                      <w:lang w:val="en-US"/>
                    </w:rPr>
                    <w:t xml:space="preserve"> – 30 </w:t>
                  </w:r>
                  <w:r w:rsidR="00F05FED" w:rsidRPr="000B45D9">
                    <w:rPr>
                      <w:rFonts w:ascii="Arial Narrow" w:hAnsi="Arial Narrow" w:cs="Arial"/>
                      <w:lang w:val="en-US"/>
                    </w:rPr>
                    <w:t>November</w:t>
                  </w:r>
                  <w:r w:rsidRPr="000B45D9">
                    <w:rPr>
                      <w:rFonts w:ascii="Arial Narrow" w:hAnsi="Arial Narrow" w:cs="Arial"/>
                    </w:rPr>
                    <w:t>, 20</w:t>
                  </w:r>
                  <w:r w:rsidR="00F05FED" w:rsidRPr="000B45D9">
                    <w:rPr>
                      <w:rFonts w:ascii="Arial Narrow" w:hAnsi="Arial Narrow" w:cs="Arial"/>
                      <w:lang w:val="en-US"/>
                    </w:rPr>
                    <w:t>20</w:t>
                  </w:r>
                </w:p>
              </w:tc>
              <w:tc>
                <w:tcPr>
                  <w:tcW w:w="567" w:type="dxa"/>
                  <w:vAlign w:val="center"/>
                </w:tcPr>
                <w:p w14:paraId="0EBFD11D" w14:textId="77777777" w:rsidR="00A37FD1" w:rsidRPr="000B45D9" w:rsidRDefault="00A37FD1" w:rsidP="00C52B78">
                  <w:pPr>
                    <w:tabs>
                      <w:tab w:val="left" w:pos="1985"/>
                      <w:tab w:val="left" w:pos="2382"/>
                      <w:tab w:val="left" w:pos="2948"/>
                    </w:tabs>
                    <w:rPr>
                      <w:rFonts w:ascii="Arial Narrow" w:hAnsi="Arial Narrow" w:cs="Arial"/>
                    </w:rPr>
                  </w:pPr>
                  <w:r w:rsidRPr="000B45D9">
                    <w:rPr>
                      <w:rFonts w:ascii="Arial Narrow" w:hAnsi="Arial Narrow" w:cs="Arial"/>
                      <w:lang w:val="en-US"/>
                    </w:rPr>
                    <w:t>till</w:t>
                  </w:r>
                  <w:r w:rsidRPr="000B45D9">
                    <w:rPr>
                      <w:rFonts w:ascii="Arial Narrow" w:hAnsi="Arial Narrow" w:cs="Arial"/>
                    </w:rPr>
                    <w:t>:</w:t>
                  </w:r>
                </w:p>
              </w:tc>
              <w:tc>
                <w:tcPr>
                  <w:tcW w:w="2865" w:type="dxa"/>
                  <w:vAlign w:val="center"/>
                </w:tcPr>
                <w:p w14:paraId="6FC60EBD" w14:textId="77777777" w:rsidR="00A37FD1" w:rsidRPr="000B45D9" w:rsidRDefault="00A37FD1" w:rsidP="00C52B78">
                  <w:pPr>
                    <w:tabs>
                      <w:tab w:val="left" w:pos="1985"/>
                      <w:tab w:val="left" w:pos="2382"/>
                      <w:tab w:val="left" w:pos="2948"/>
                    </w:tabs>
                    <w:rPr>
                      <w:rFonts w:ascii="Arial Narrow" w:hAnsi="Arial Narrow" w:cs="Arial"/>
                    </w:rPr>
                  </w:pPr>
                  <w:r w:rsidRPr="000B45D9">
                    <w:rPr>
                      <w:rFonts w:ascii="Arial Narrow" w:hAnsi="Arial Narrow" w:cs="Arial"/>
                    </w:rPr>
                    <w:t xml:space="preserve"> </w:t>
                  </w:r>
                  <w:r w:rsidRPr="000B45D9">
                    <w:rPr>
                      <w:rFonts w:ascii="Arial Narrow" w:hAnsi="Arial Narrow" w:cs="Arial"/>
                      <w:lang w:val="en-US"/>
                    </w:rPr>
                    <w:t>30</w:t>
                  </w:r>
                  <w:r w:rsidRPr="000B45D9">
                    <w:rPr>
                      <w:rFonts w:ascii="Arial Narrow" w:hAnsi="Arial Narrow" w:cs="Arial"/>
                    </w:rPr>
                    <w:t xml:space="preserve"> </w:t>
                  </w:r>
                  <w:r w:rsidRPr="000B45D9">
                    <w:rPr>
                      <w:rFonts w:ascii="Arial Narrow" w:hAnsi="Arial Narrow" w:cs="Arial"/>
                      <w:lang w:val="en-US"/>
                    </w:rPr>
                    <w:t>September</w:t>
                  </w:r>
                  <w:r w:rsidRPr="000B45D9">
                    <w:rPr>
                      <w:rFonts w:ascii="Arial Narrow" w:hAnsi="Arial Narrow" w:cs="Arial"/>
                    </w:rPr>
                    <w:t>, 2019</w:t>
                  </w:r>
                </w:p>
              </w:tc>
            </w:tr>
          </w:tbl>
          <w:p w14:paraId="051D3B87" w14:textId="77777777" w:rsidR="00A37FD1" w:rsidRPr="000B45D9" w:rsidRDefault="00A37FD1" w:rsidP="00C52B78">
            <w:pPr>
              <w:pBdr>
                <w:bottom w:val="dotted" w:sz="4" w:space="1" w:color="auto"/>
              </w:pBdr>
              <w:tabs>
                <w:tab w:val="left" w:pos="1985"/>
                <w:tab w:val="left" w:pos="2382"/>
                <w:tab w:val="left" w:pos="2948"/>
              </w:tabs>
              <w:rPr>
                <w:rFonts w:ascii="Arial Narrow" w:hAnsi="Arial Narrow" w:cs="Arial"/>
              </w:rPr>
            </w:pPr>
          </w:p>
          <w:p w14:paraId="4D814B76" w14:textId="77777777" w:rsidR="00A37FD1" w:rsidRPr="000B45D9" w:rsidRDefault="00A37FD1" w:rsidP="00C52B78">
            <w:pPr>
              <w:tabs>
                <w:tab w:val="left" w:pos="1985"/>
                <w:tab w:val="left" w:pos="2382"/>
                <w:tab w:val="left" w:pos="2948"/>
              </w:tabs>
              <w:rPr>
                <w:rFonts w:ascii="Arial Narrow" w:hAnsi="Arial Narrow" w:cs="Arial"/>
              </w:rPr>
            </w:pPr>
          </w:p>
          <w:p w14:paraId="7438C827" w14:textId="77777777" w:rsidR="00A37FD1" w:rsidRPr="000B45D9" w:rsidRDefault="00A37FD1" w:rsidP="00C52B78">
            <w:pPr>
              <w:pStyle w:val="a4"/>
              <w:numPr>
                <w:ilvl w:val="0"/>
                <w:numId w:val="1"/>
              </w:numPr>
              <w:tabs>
                <w:tab w:val="left" w:pos="567"/>
                <w:tab w:val="left" w:pos="1417"/>
              </w:tabs>
              <w:ind w:left="284" w:hanging="284"/>
              <w:rPr>
                <w:rFonts w:ascii="Arial Narrow" w:hAnsi="Arial Narrow" w:cs="Arial"/>
                <w:b/>
                <w:spacing w:val="-2"/>
              </w:rPr>
            </w:pPr>
            <w:r w:rsidRPr="000B45D9">
              <w:rPr>
                <w:rFonts w:ascii="Arial Narrow" w:hAnsi="Arial Narrow" w:cs="Arial"/>
                <w:b/>
                <w:spacing w:val="-2"/>
                <w:lang w:val="en-US"/>
              </w:rPr>
              <w:t>Background</w:t>
            </w:r>
          </w:p>
          <w:p w14:paraId="4BEE38AE" w14:textId="4A9F9109" w:rsidR="00A37FD1" w:rsidRPr="000B45D9" w:rsidRDefault="00A37FD1" w:rsidP="00C52B78">
            <w:pPr>
              <w:jc w:val="both"/>
              <w:rPr>
                <w:rFonts w:ascii="Arial Narrow" w:hAnsi="Arial Narrow" w:cs="Arial"/>
                <w:sz w:val="21"/>
                <w:szCs w:val="21"/>
                <w:lang w:val="en-US"/>
              </w:rPr>
            </w:pPr>
            <w:r w:rsidRPr="000B45D9">
              <w:rPr>
                <w:rFonts w:ascii="Arial Narrow" w:hAnsi="Arial Narrow" w:cs="Arial"/>
                <w:sz w:val="21"/>
                <w:szCs w:val="21"/>
                <w:lang w:val="en-US"/>
              </w:rPr>
              <w:t xml:space="preserve">Bai Alai </w:t>
            </w:r>
            <w:proofErr w:type="spellStart"/>
            <w:r w:rsidRPr="000B45D9">
              <w:rPr>
                <w:rFonts w:ascii="Arial Narrow" w:hAnsi="Arial Narrow" w:cs="Arial"/>
                <w:sz w:val="21"/>
                <w:szCs w:val="21"/>
                <w:lang w:val="en-US"/>
              </w:rPr>
              <w:t>programme</w:t>
            </w:r>
            <w:proofErr w:type="spellEnd"/>
            <w:r w:rsidRPr="000B45D9">
              <w:rPr>
                <w:rFonts w:ascii="Arial Narrow" w:hAnsi="Arial Narrow" w:cs="Arial"/>
                <w:sz w:val="21"/>
                <w:szCs w:val="21"/>
                <w:lang w:val="en-US"/>
              </w:rPr>
              <w:t xml:space="preserve"> is a ten-year initiative </w:t>
            </w:r>
            <w:r w:rsidR="00404081" w:rsidRPr="000B45D9">
              <w:rPr>
                <w:rFonts w:ascii="Arial Narrow" w:hAnsi="Arial Narrow" w:cs="Arial"/>
                <w:sz w:val="21"/>
                <w:szCs w:val="21"/>
                <w:lang w:val="en-US"/>
              </w:rPr>
              <w:t xml:space="preserve">funded by the government of Switzerland through Swiss Development and Cooperation Agency and implemented by the consortium of Helvetas and Aga Khan Foundation in the Kyrgyz Republic. The </w:t>
            </w:r>
            <w:proofErr w:type="spellStart"/>
            <w:r w:rsidR="00404081" w:rsidRPr="000B45D9">
              <w:rPr>
                <w:rFonts w:ascii="Arial Narrow" w:hAnsi="Arial Narrow" w:cs="Arial"/>
                <w:sz w:val="21"/>
                <w:szCs w:val="21"/>
                <w:lang w:val="en-US"/>
              </w:rPr>
              <w:t>programme</w:t>
            </w:r>
            <w:proofErr w:type="spellEnd"/>
            <w:r w:rsidR="00404081" w:rsidRPr="000B45D9">
              <w:rPr>
                <w:rFonts w:ascii="Arial Narrow" w:hAnsi="Arial Narrow" w:cs="Arial"/>
                <w:sz w:val="21"/>
                <w:szCs w:val="21"/>
                <w:lang w:val="en-US"/>
              </w:rPr>
              <w:t xml:space="preserve"> </w:t>
            </w:r>
            <w:proofErr w:type="gramStart"/>
            <w:r w:rsidR="00404081" w:rsidRPr="000B45D9">
              <w:rPr>
                <w:rFonts w:ascii="Arial Narrow" w:hAnsi="Arial Narrow" w:cs="Arial"/>
                <w:sz w:val="21"/>
                <w:szCs w:val="21"/>
                <w:lang w:val="en-US"/>
              </w:rPr>
              <w:t>is focused</w:t>
            </w:r>
            <w:proofErr w:type="gramEnd"/>
            <w:r w:rsidR="00404081" w:rsidRPr="000B45D9">
              <w:rPr>
                <w:rFonts w:ascii="Arial Narrow" w:hAnsi="Arial Narrow" w:cs="Arial"/>
                <w:sz w:val="21"/>
                <w:szCs w:val="21"/>
                <w:lang w:val="en-US"/>
              </w:rPr>
              <w:t xml:space="preserve"> on </w:t>
            </w:r>
            <w:r w:rsidRPr="000B45D9">
              <w:rPr>
                <w:rFonts w:ascii="Arial Narrow" w:hAnsi="Arial Narrow" w:cs="Arial"/>
                <w:sz w:val="21"/>
                <w:szCs w:val="21"/>
                <w:lang w:val="en-US"/>
              </w:rPr>
              <w:t xml:space="preserve">the region of Alai and Chon Alai, two mountainous </w:t>
            </w:r>
            <w:proofErr w:type="spellStart"/>
            <w:r w:rsidRPr="000B45D9">
              <w:rPr>
                <w:rFonts w:ascii="Arial Narrow" w:hAnsi="Arial Narrow" w:cs="Arial"/>
                <w:sz w:val="21"/>
                <w:szCs w:val="21"/>
                <w:lang w:val="en-US"/>
              </w:rPr>
              <w:t>rayons</w:t>
            </w:r>
            <w:proofErr w:type="spellEnd"/>
            <w:r w:rsidRPr="000B45D9">
              <w:rPr>
                <w:rFonts w:ascii="Arial Narrow" w:hAnsi="Arial Narrow" w:cs="Arial"/>
                <w:sz w:val="21"/>
                <w:szCs w:val="21"/>
                <w:lang w:val="en-US"/>
              </w:rPr>
              <w:t xml:space="preserve"> in the south of Osh Oblast, bordering on Tajikistan and China, with a total population of about 100’000. These are two of the poorest </w:t>
            </w:r>
            <w:proofErr w:type="spellStart"/>
            <w:r w:rsidRPr="000B45D9">
              <w:rPr>
                <w:rFonts w:ascii="Arial Narrow" w:hAnsi="Arial Narrow" w:cs="Arial"/>
                <w:sz w:val="21"/>
                <w:szCs w:val="21"/>
                <w:lang w:val="en-US"/>
              </w:rPr>
              <w:t>rayons</w:t>
            </w:r>
            <w:proofErr w:type="spellEnd"/>
            <w:r w:rsidRPr="000B45D9">
              <w:rPr>
                <w:rFonts w:ascii="Arial Narrow" w:hAnsi="Arial Narrow" w:cs="Arial"/>
                <w:sz w:val="21"/>
                <w:szCs w:val="21"/>
                <w:lang w:val="en-US"/>
              </w:rPr>
              <w:t xml:space="preserve"> in Kyrgyzstan. The overall goal of the Project is to reduce poverty in Alai and Chon Alai through increased particular for women and youth by (</w:t>
            </w:r>
            <w:proofErr w:type="spellStart"/>
            <w:r w:rsidRPr="000B45D9">
              <w:rPr>
                <w:rFonts w:ascii="Arial Narrow" w:hAnsi="Arial Narrow" w:cs="Arial"/>
                <w:sz w:val="21"/>
                <w:szCs w:val="21"/>
                <w:lang w:val="en-US"/>
              </w:rPr>
              <w:t>i</w:t>
            </w:r>
            <w:proofErr w:type="spellEnd"/>
            <w:r w:rsidRPr="000B45D9">
              <w:rPr>
                <w:rFonts w:ascii="Arial Narrow" w:hAnsi="Arial Narrow" w:cs="Arial"/>
                <w:sz w:val="21"/>
                <w:szCs w:val="21"/>
                <w:lang w:val="en-US"/>
              </w:rPr>
              <w:t>) increasing productivity and sales of producers and small businesses in selected sectors and (ii) creating new women and youth led businesses and by increasing turnover of existing ones.</w:t>
            </w:r>
            <w:r w:rsidRPr="000B45D9" w:rsidDel="00B866F7">
              <w:rPr>
                <w:rFonts w:ascii="Arial Narrow" w:hAnsi="Arial Narrow" w:cs="Arial"/>
                <w:sz w:val="21"/>
                <w:szCs w:val="21"/>
                <w:lang w:val="en-US"/>
              </w:rPr>
              <w:t xml:space="preserve"> </w:t>
            </w:r>
            <w:r w:rsidRPr="000B45D9">
              <w:rPr>
                <w:rFonts w:ascii="Arial Narrow" w:hAnsi="Arial Narrow" w:cs="Arial"/>
                <w:sz w:val="21"/>
                <w:szCs w:val="21"/>
                <w:lang w:val="en-US"/>
              </w:rPr>
              <w:t>.</w:t>
            </w:r>
          </w:p>
          <w:p w14:paraId="0D015503" w14:textId="77777777" w:rsidR="00A37FD1" w:rsidRPr="000B45D9" w:rsidRDefault="00A37FD1" w:rsidP="00C52B78">
            <w:pPr>
              <w:jc w:val="both"/>
              <w:rPr>
                <w:rFonts w:ascii="Arial Narrow" w:hAnsi="Arial Narrow" w:cs="Arial"/>
                <w:sz w:val="21"/>
                <w:szCs w:val="21"/>
                <w:lang w:val="en-US"/>
              </w:rPr>
            </w:pPr>
            <w:r w:rsidRPr="000B45D9">
              <w:rPr>
                <w:rFonts w:ascii="Arial Narrow" w:hAnsi="Arial Narrow" w:cs="Arial"/>
                <w:sz w:val="21"/>
                <w:szCs w:val="21"/>
                <w:lang w:val="en-US"/>
              </w:rPr>
              <w:t xml:space="preserve">Project strategy for achieving those outcomes is to: </w:t>
            </w:r>
          </w:p>
          <w:p w14:paraId="072719DA" w14:textId="77777777" w:rsidR="00A37FD1" w:rsidRPr="000B45D9" w:rsidRDefault="00A37FD1" w:rsidP="00C52B78">
            <w:pPr>
              <w:pStyle w:val="a4"/>
              <w:numPr>
                <w:ilvl w:val="0"/>
                <w:numId w:val="5"/>
              </w:numPr>
              <w:jc w:val="both"/>
              <w:rPr>
                <w:rFonts w:ascii="Arial Narrow" w:hAnsi="Arial Narrow" w:cs="Arial"/>
                <w:sz w:val="21"/>
                <w:szCs w:val="21"/>
                <w:lang w:val="en-US"/>
              </w:rPr>
            </w:pPr>
            <w:r w:rsidRPr="000B45D9">
              <w:rPr>
                <w:rFonts w:ascii="Arial Narrow" w:hAnsi="Arial Narrow" w:cs="Arial"/>
                <w:sz w:val="21"/>
                <w:szCs w:val="21"/>
                <w:lang w:val="en-US"/>
              </w:rPr>
              <w:lastRenderedPageBreak/>
              <w:t>Support development of the cattle, apiculture, handicraft and tourism sectors in order to achieve system-level improvements for involved market players and create income and employment gains for the poor;</w:t>
            </w:r>
          </w:p>
          <w:p w14:paraId="021777CC" w14:textId="3AF31552" w:rsidR="00A37FD1" w:rsidRPr="000B45D9" w:rsidRDefault="00A37FD1" w:rsidP="00C52B78">
            <w:pPr>
              <w:pStyle w:val="a4"/>
              <w:numPr>
                <w:ilvl w:val="0"/>
                <w:numId w:val="5"/>
              </w:numPr>
              <w:jc w:val="both"/>
              <w:rPr>
                <w:rFonts w:ascii="Arial Narrow" w:hAnsi="Arial Narrow" w:cs="Arial"/>
                <w:sz w:val="21"/>
                <w:szCs w:val="21"/>
                <w:lang w:val="en-US"/>
              </w:rPr>
            </w:pPr>
            <w:r w:rsidRPr="000B45D9">
              <w:rPr>
                <w:rFonts w:ascii="Arial Narrow" w:hAnsi="Arial Narrow" w:cs="Arial"/>
                <w:sz w:val="21"/>
                <w:szCs w:val="21"/>
                <w:lang w:val="en-US"/>
              </w:rPr>
              <w:t>Facilitate the development of business development and financial services for nascent farm and non-farm small and micro enterprises including women and youth-led start-ups and strengthening of capacities of market actors in advocating for improved regulatory frameworks.</w:t>
            </w:r>
          </w:p>
          <w:p w14:paraId="1A85CAB3" w14:textId="57DBD87A" w:rsidR="001E0A46" w:rsidRPr="000B45D9" w:rsidRDefault="001E0A46" w:rsidP="001E0A46">
            <w:pPr>
              <w:jc w:val="both"/>
              <w:rPr>
                <w:rFonts w:ascii="Arial Narrow" w:hAnsi="Arial Narrow" w:cs="Arial"/>
                <w:sz w:val="21"/>
                <w:szCs w:val="21"/>
                <w:lang w:val="en-US"/>
              </w:rPr>
            </w:pPr>
          </w:p>
          <w:p w14:paraId="280CB463" w14:textId="0A70FB4E" w:rsidR="001E0A46" w:rsidRPr="000B45D9" w:rsidRDefault="001E0A46" w:rsidP="001E0A46">
            <w:pPr>
              <w:jc w:val="both"/>
              <w:rPr>
                <w:rFonts w:ascii="Arial Narrow" w:hAnsi="Arial Narrow" w:cs="Arial"/>
                <w:sz w:val="21"/>
                <w:szCs w:val="21"/>
                <w:lang w:val="en-US"/>
              </w:rPr>
            </w:pPr>
          </w:p>
          <w:p w14:paraId="2B65A1CD" w14:textId="74FCED5E" w:rsidR="001E0A46" w:rsidRPr="000B45D9" w:rsidRDefault="001E0A46" w:rsidP="001E0A46">
            <w:pPr>
              <w:jc w:val="both"/>
              <w:rPr>
                <w:rFonts w:ascii="Arial Narrow" w:hAnsi="Arial Narrow" w:cs="Arial"/>
                <w:sz w:val="21"/>
                <w:szCs w:val="21"/>
                <w:lang w:val="en-US"/>
              </w:rPr>
            </w:pPr>
          </w:p>
          <w:p w14:paraId="262B1C52" w14:textId="5EEA424A" w:rsidR="001E0A46" w:rsidRPr="000B45D9" w:rsidRDefault="001E0A46" w:rsidP="001E0A46">
            <w:pPr>
              <w:jc w:val="both"/>
              <w:rPr>
                <w:rFonts w:ascii="Arial Narrow" w:hAnsi="Arial Narrow" w:cs="Arial"/>
                <w:sz w:val="21"/>
                <w:szCs w:val="21"/>
                <w:lang w:val="en-US"/>
              </w:rPr>
            </w:pPr>
          </w:p>
          <w:p w14:paraId="5BFDFC2E" w14:textId="39C04EBF" w:rsidR="001E0A46" w:rsidRPr="000B45D9" w:rsidRDefault="001E0A46" w:rsidP="001E0A46">
            <w:pPr>
              <w:jc w:val="both"/>
              <w:rPr>
                <w:rFonts w:ascii="Arial Narrow" w:hAnsi="Arial Narrow" w:cs="Arial"/>
                <w:sz w:val="21"/>
                <w:szCs w:val="21"/>
                <w:lang w:val="en-US"/>
              </w:rPr>
            </w:pPr>
          </w:p>
          <w:p w14:paraId="2199CDA8" w14:textId="24735876" w:rsidR="001E0A46" w:rsidRPr="000B45D9" w:rsidRDefault="001E0A46" w:rsidP="001E0A46">
            <w:pPr>
              <w:jc w:val="both"/>
              <w:rPr>
                <w:rFonts w:ascii="Arial Narrow" w:hAnsi="Arial Narrow" w:cs="Arial"/>
                <w:sz w:val="21"/>
                <w:szCs w:val="21"/>
                <w:lang w:val="en-US"/>
              </w:rPr>
            </w:pPr>
          </w:p>
          <w:p w14:paraId="781563B5" w14:textId="679F0379" w:rsidR="001E0A46" w:rsidRPr="000B45D9" w:rsidRDefault="001E0A46" w:rsidP="001E0A46">
            <w:pPr>
              <w:jc w:val="both"/>
              <w:rPr>
                <w:rFonts w:ascii="Arial Narrow" w:hAnsi="Arial Narrow" w:cs="Arial"/>
                <w:sz w:val="21"/>
                <w:szCs w:val="21"/>
                <w:lang w:val="en-US"/>
              </w:rPr>
            </w:pPr>
          </w:p>
          <w:p w14:paraId="22EC0B8F" w14:textId="548433FB" w:rsidR="001E0A46" w:rsidRPr="000B45D9" w:rsidRDefault="001E0A46" w:rsidP="001E0A46">
            <w:pPr>
              <w:jc w:val="both"/>
              <w:rPr>
                <w:rFonts w:ascii="Arial Narrow" w:hAnsi="Arial Narrow" w:cs="Arial"/>
                <w:sz w:val="21"/>
                <w:szCs w:val="21"/>
                <w:lang w:val="en-US"/>
              </w:rPr>
            </w:pPr>
          </w:p>
          <w:p w14:paraId="6ECB0583" w14:textId="77777777" w:rsidR="001E0A46" w:rsidRPr="000B45D9" w:rsidRDefault="001E0A46" w:rsidP="001E0A46">
            <w:pPr>
              <w:jc w:val="both"/>
              <w:rPr>
                <w:rFonts w:ascii="Arial Narrow" w:hAnsi="Arial Narrow" w:cs="Arial"/>
                <w:sz w:val="21"/>
                <w:szCs w:val="21"/>
                <w:lang w:val="en-US"/>
              </w:rPr>
            </w:pPr>
          </w:p>
          <w:p w14:paraId="595B780B" w14:textId="36B17D3E" w:rsidR="00844160" w:rsidRPr="000B45D9" w:rsidRDefault="002E7111" w:rsidP="002E7111">
            <w:pPr>
              <w:jc w:val="both"/>
              <w:rPr>
                <w:rFonts w:ascii="Arial Narrow" w:hAnsi="Arial Narrow" w:cs="Arial"/>
                <w:sz w:val="21"/>
                <w:szCs w:val="21"/>
                <w:lang w:val="en-US"/>
              </w:rPr>
            </w:pPr>
            <w:r w:rsidRPr="000B45D9">
              <w:rPr>
                <w:rFonts w:ascii="Arial Narrow" w:hAnsi="Arial Narrow" w:cs="Arial"/>
                <w:sz w:val="21"/>
                <w:szCs w:val="21"/>
                <w:lang w:val="en-US"/>
              </w:rPr>
              <w:t xml:space="preserve">One of the tasks of Bai Alai </w:t>
            </w:r>
            <w:proofErr w:type="spellStart"/>
            <w:r w:rsidRPr="000B45D9">
              <w:rPr>
                <w:rFonts w:ascii="Arial Narrow" w:hAnsi="Arial Narrow" w:cs="Arial"/>
                <w:sz w:val="21"/>
                <w:szCs w:val="21"/>
                <w:lang w:val="en-US"/>
              </w:rPr>
              <w:t>programme</w:t>
            </w:r>
            <w:proofErr w:type="spellEnd"/>
            <w:r w:rsidRPr="000B45D9">
              <w:rPr>
                <w:rFonts w:ascii="Arial Narrow" w:hAnsi="Arial Narrow" w:cs="Arial"/>
                <w:sz w:val="21"/>
                <w:szCs w:val="21"/>
                <w:lang w:val="en-US"/>
              </w:rPr>
              <w:t xml:space="preserve"> in the frame of its Tourism sector is to contribute to promotion of the project region as a tourist destination. In the frame of this task, Bai Alai </w:t>
            </w:r>
            <w:proofErr w:type="spellStart"/>
            <w:r w:rsidRPr="000B45D9">
              <w:rPr>
                <w:rFonts w:ascii="Arial Narrow" w:hAnsi="Arial Narrow" w:cs="Arial"/>
                <w:sz w:val="21"/>
                <w:szCs w:val="21"/>
                <w:lang w:val="en-US"/>
              </w:rPr>
              <w:t>programme</w:t>
            </w:r>
            <w:proofErr w:type="spellEnd"/>
            <w:r w:rsidRPr="000B45D9">
              <w:rPr>
                <w:rFonts w:ascii="Arial Narrow" w:hAnsi="Arial Narrow" w:cs="Arial"/>
                <w:sz w:val="21"/>
                <w:szCs w:val="21"/>
                <w:lang w:val="en-US"/>
              </w:rPr>
              <w:t xml:space="preserve"> is implementing various activities that contribute to promotion of the region such as</w:t>
            </w:r>
            <w:r w:rsidR="00D51CFE" w:rsidRPr="000B45D9">
              <w:rPr>
                <w:rFonts w:ascii="Arial Narrow" w:hAnsi="Arial Narrow" w:cs="Arial"/>
                <w:sz w:val="21"/>
                <w:szCs w:val="21"/>
                <w:lang w:val="en-US"/>
              </w:rPr>
              <w:t>,</w:t>
            </w:r>
            <w:r w:rsidRPr="000B45D9">
              <w:rPr>
                <w:rFonts w:ascii="Arial Narrow" w:hAnsi="Arial Narrow" w:cs="Arial"/>
                <w:sz w:val="21"/>
                <w:szCs w:val="21"/>
                <w:lang w:val="en-US"/>
              </w:rPr>
              <w:t xml:space="preserve"> info-tours, various researches and supporting local CBTs in conduction of festivals. For instance, Mountain Travel Fest in 20</w:t>
            </w:r>
            <w:r w:rsidR="001E0A46" w:rsidRPr="000B45D9">
              <w:rPr>
                <w:rFonts w:ascii="Arial Narrow" w:hAnsi="Arial Narrow" w:cs="Arial"/>
                <w:sz w:val="21"/>
                <w:szCs w:val="21"/>
                <w:lang w:val="en-US"/>
              </w:rPr>
              <w:t xml:space="preserve">19 </w:t>
            </w:r>
            <w:proofErr w:type="gramStart"/>
            <w:r w:rsidR="001E0A46" w:rsidRPr="000B45D9">
              <w:rPr>
                <w:rFonts w:ascii="Arial Narrow" w:hAnsi="Arial Narrow" w:cs="Arial"/>
                <w:sz w:val="21"/>
                <w:szCs w:val="21"/>
                <w:lang w:val="en-US"/>
              </w:rPr>
              <w:t>was conducted</w:t>
            </w:r>
            <w:proofErr w:type="gramEnd"/>
            <w:r w:rsidR="001E0A46" w:rsidRPr="000B45D9">
              <w:rPr>
                <w:rFonts w:ascii="Arial Narrow" w:hAnsi="Arial Narrow" w:cs="Arial"/>
                <w:sz w:val="21"/>
                <w:szCs w:val="21"/>
                <w:lang w:val="en-US"/>
              </w:rPr>
              <w:t xml:space="preserve"> successfully in participation of more than 3000 people. CBT </w:t>
            </w:r>
            <w:proofErr w:type="spellStart"/>
            <w:r w:rsidR="001E0A46" w:rsidRPr="000B45D9">
              <w:rPr>
                <w:rFonts w:ascii="Arial Narrow" w:hAnsi="Arial Narrow" w:cs="Arial"/>
                <w:sz w:val="21"/>
                <w:szCs w:val="21"/>
                <w:lang w:val="en-US"/>
              </w:rPr>
              <w:t>Sary</w:t>
            </w:r>
            <w:proofErr w:type="spellEnd"/>
            <w:r w:rsidR="001E0A46" w:rsidRPr="000B45D9">
              <w:rPr>
                <w:rFonts w:ascii="Arial Narrow" w:hAnsi="Arial Narrow" w:cs="Arial"/>
                <w:sz w:val="21"/>
                <w:szCs w:val="21"/>
                <w:lang w:val="en-US"/>
              </w:rPr>
              <w:t xml:space="preserve"> </w:t>
            </w:r>
            <w:proofErr w:type="spellStart"/>
            <w:r w:rsidR="001E0A46" w:rsidRPr="000B45D9">
              <w:rPr>
                <w:rFonts w:ascii="Arial Narrow" w:hAnsi="Arial Narrow" w:cs="Arial"/>
                <w:sz w:val="21"/>
                <w:szCs w:val="21"/>
                <w:lang w:val="en-US"/>
              </w:rPr>
              <w:t>Mogol</w:t>
            </w:r>
            <w:proofErr w:type="spellEnd"/>
            <w:r w:rsidR="001E0A46" w:rsidRPr="000B45D9">
              <w:rPr>
                <w:rFonts w:ascii="Arial Narrow" w:hAnsi="Arial Narrow" w:cs="Arial"/>
                <w:sz w:val="21"/>
                <w:szCs w:val="21"/>
                <w:lang w:val="en-US"/>
              </w:rPr>
              <w:t xml:space="preserve"> and </w:t>
            </w:r>
            <w:proofErr w:type="spellStart"/>
            <w:r w:rsidR="001E0A46" w:rsidRPr="000B45D9">
              <w:rPr>
                <w:rFonts w:ascii="Arial Narrow" w:hAnsi="Arial Narrow" w:cs="Arial"/>
                <w:sz w:val="21"/>
                <w:szCs w:val="21"/>
                <w:lang w:val="en-US"/>
              </w:rPr>
              <w:t>Kashka</w:t>
            </w:r>
            <w:proofErr w:type="spellEnd"/>
            <w:r w:rsidR="001E0A46" w:rsidRPr="000B45D9">
              <w:rPr>
                <w:rFonts w:ascii="Arial Narrow" w:hAnsi="Arial Narrow" w:cs="Arial"/>
                <w:sz w:val="21"/>
                <w:szCs w:val="21"/>
                <w:lang w:val="en-US"/>
              </w:rPr>
              <w:t xml:space="preserve"> Suu AO organized this festival and Bai Alai </w:t>
            </w:r>
            <w:proofErr w:type="spellStart"/>
            <w:r w:rsidR="001E0A46" w:rsidRPr="000B45D9">
              <w:rPr>
                <w:rFonts w:ascii="Arial Narrow" w:hAnsi="Arial Narrow" w:cs="Arial"/>
                <w:sz w:val="21"/>
                <w:szCs w:val="21"/>
                <w:lang w:val="en-US"/>
              </w:rPr>
              <w:t>programme</w:t>
            </w:r>
            <w:proofErr w:type="spellEnd"/>
            <w:r w:rsidR="001E0A46" w:rsidRPr="000B45D9">
              <w:rPr>
                <w:rFonts w:ascii="Arial Narrow" w:hAnsi="Arial Narrow" w:cs="Arial"/>
                <w:sz w:val="21"/>
                <w:szCs w:val="21"/>
                <w:lang w:val="en-US"/>
              </w:rPr>
              <w:t xml:space="preserve"> supported them with improving their capacity in event management. The analysis of the festival conducted in 2019 showed that the organizers lack skills in fund raising, which had an influence on the level of preparedness and festival conduction. </w:t>
            </w:r>
            <w:proofErr w:type="gramStart"/>
            <w:r w:rsidR="001E0A46" w:rsidRPr="000B45D9">
              <w:rPr>
                <w:rFonts w:ascii="Arial Narrow" w:hAnsi="Arial Narrow" w:cs="Arial"/>
                <w:sz w:val="21"/>
                <w:szCs w:val="21"/>
                <w:lang w:val="en-US"/>
              </w:rPr>
              <w:t>Also</w:t>
            </w:r>
            <w:proofErr w:type="gramEnd"/>
            <w:r w:rsidR="001E0A46" w:rsidRPr="000B45D9">
              <w:rPr>
                <w:rFonts w:ascii="Arial Narrow" w:hAnsi="Arial Narrow" w:cs="Arial"/>
                <w:sz w:val="21"/>
                <w:szCs w:val="21"/>
                <w:lang w:val="en-US"/>
              </w:rPr>
              <w:t xml:space="preserve">, accompanying consulting support in conduction of this event was one the key factors that ensured success of the festival in 2019. Hence, following tasks </w:t>
            </w:r>
            <w:proofErr w:type="gramStart"/>
            <w:r w:rsidR="001E0A46" w:rsidRPr="000B45D9">
              <w:rPr>
                <w:rFonts w:ascii="Arial Narrow" w:hAnsi="Arial Narrow" w:cs="Arial"/>
                <w:sz w:val="21"/>
                <w:szCs w:val="21"/>
                <w:lang w:val="en-US"/>
              </w:rPr>
              <w:t>are developed</w:t>
            </w:r>
            <w:proofErr w:type="gramEnd"/>
            <w:r w:rsidR="001E0A46" w:rsidRPr="000B45D9">
              <w:rPr>
                <w:rFonts w:ascii="Arial Narrow" w:hAnsi="Arial Narrow" w:cs="Arial"/>
                <w:sz w:val="21"/>
                <w:szCs w:val="21"/>
                <w:lang w:val="en-US"/>
              </w:rPr>
              <w:t xml:space="preserve"> in order to strengthen the capacity of the festival organizers in fund raising and event management in order to reach the point where this event becomes sustainable and self-sustaining financially. </w:t>
            </w:r>
          </w:p>
          <w:p w14:paraId="25191AE9" w14:textId="77777777" w:rsidR="00844160" w:rsidRPr="000B45D9" w:rsidRDefault="00844160" w:rsidP="00844160">
            <w:pPr>
              <w:pStyle w:val="a4"/>
              <w:ind w:left="360"/>
              <w:jc w:val="both"/>
              <w:rPr>
                <w:rFonts w:ascii="Arial Narrow" w:hAnsi="Arial Narrow" w:cs="Arial"/>
                <w:sz w:val="21"/>
                <w:szCs w:val="21"/>
                <w:lang w:val="en-US"/>
              </w:rPr>
            </w:pPr>
          </w:p>
          <w:p w14:paraId="4F2A301D" w14:textId="77777777" w:rsidR="00844160" w:rsidRPr="000B45D9" w:rsidRDefault="00844160" w:rsidP="00844160">
            <w:pPr>
              <w:pStyle w:val="a4"/>
              <w:ind w:left="360"/>
              <w:jc w:val="both"/>
              <w:rPr>
                <w:rFonts w:ascii="Arial Narrow" w:hAnsi="Arial Narrow" w:cs="Arial"/>
                <w:sz w:val="21"/>
                <w:szCs w:val="21"/>
                <w:lang w:val="en-US"/>
              </w:rPr>
            </w:pPr>
          </w:p>
          <w:p w14:paraId="2084AFB7" w14:textId="77777777" w:rsidR="00844160" w:rsidRPr="000B45D9" w:rsidRDefault="00844160" w:rsidP="00844160">
            <w:pPr>
              <w:pStyle w:val="a4"/>
              <w:ind w:left="360"/>
              <w:jc w:val="both"/>
              <w:rPr>
                <w:rFonts w:ascii="Arial Narrow" w:hAnsi="Arial Narrow" w:cs="Arial"/>
                <w:sz w:val="21"/>
                <w:szCs w:val="21"/>
                <w:lang w:val="en-US"/>
              </w:rPr>
            </w:pPr>
          </w:p>
          <w:p w14:paraId="3A6BFC13" w14:textId="785B5721" w:rsidR="00844160" w:rsidRPr="000B45D9" w:rsidRDefault="00844160" w:rsidP="00844160">
            <w:pPr>
              <w:jc w:val="both"/>
              <w:rPr>
                <w:rFonts w:ascii="Arial Narrow" w:hAnsi="Arial Narrow" w:cs="Arial"/>
                <w:b/>
                <w:sz w:val="21"/>
                <w:szCs w:val="21"/>
                <w:lang w:val="en-US"/>
              </w:rPr>
            </w:pPr>
            <w:r w:rsidRPr="000B45D9">
              <w:rPr>
                <w:rFonts w:ascii="Arial Narrow" w:hAnsi="Arial Narrow" w:cs="Arial"/>
                <w:b/>
                <w:sz w:val="21"/>
                <w:szCs w:val="21"/>
                <w:lang w:val="en-US"/>
              </w:rPr>
              <w:t>ASSIGNEMENT DESCRIPTION</w:t>
            </w:r>
          </w:p>
          <w:p w14:paraId="5BB2396C" w14:textId="0B6323EB" w:rsidR="00844160" w:rsidRPr="000B45D9" w:rsidRDefault="00844160" w:rsidP="00844160">
            <w:pPr>
              <w:jc w:val="both"/>
              <w:rPr>
                <w:rFonts w:ascii="Arial Narrow" w:hAnsi="Arial Narrow" w:cs="Arial"/>
                <w:sz w:val="21"/>
                <w:szCs w:val="21"/>
                <w:lang w:val="en-US"/>
              </w:rPr>
            </w:pPr>
            <w:r w:rsidRPr="000B45D9">
              <w:rPr>
                <w:rFonts w:ascii="Arial Narrow" w:hAnsi="Arial Narrow" w:cs="Arial"/>
                <w:b/>
                <w:sz w:val="21"/>
                <w:szCs w:val="21"/>
                <w:lang w:val="en-US"/>
              </w:rPr>
              <w:t xml:space="preserve">Assignment title: </w:t>
            </w:r>
            <w:r w:rsidRPr="000B45D9">
              <w:rPr>
                <w:rFonts w:ascii="Arial Narrow" w:hAnsi="Arial Narrow" w:cs="Arial"/>
                <w:sz w:val="21"/>
                <w:szCs w:val="21"/>
                <w:lang w:val="en-US"/>
              </w:rPr>
              <w:t>Provision of consulting and mentorship services to the organizers of festival</w:t>
            </w:r>
            <w:r w:rsidR="00F05FED" w:rsidRPr="000B45D9">
              <w:rPr>
                <w:rFonts w:ascii="Arial Narrow" w:hAnsi="Arial Narrow" w:cs="Arial"/>
                <w:sz w:val="21"/>
                <w:szCs w:val="21"/>
                <w:lang w:val="en-US"/>
              </w:rPr>
              <w:t xml:space="preserve"> on fundraising and event management</w:t>
            </w:r>
          </w:p>
          <w:p w14:paraId="5F51B9E0" w14:textId="77777777" w:rsidR="00844160" w:rsidRPr="000B45D9" w:rsidRDefault="00844160" w:rsidP="00844160">
            <w:pPr>
              <w:jc w:val="both"/>
              <w:rPr>
                <w:rFonts w:ascii="Arial Narrow" w:hAnsi="Arial Narrow" w:cs="Arial"/>
                <w:sz w:val="21"/>
                <w:szCs w:val="21"/>
                <w:lang w:val="en-US"/>
              </w:rPr>
            </w:pPr>
            <w:r w:rsidRPr="000B45D9">
              <w:rPr>
                <w:rFonts w:ascii="Arial Narrow" w:hAnsi="Arial Narrow" w:cs="Arial"/>
                <w:b/>
                <w:sz w:val="21"/>
                <w:szCs w:val="21"/>
                <w:lang w:val="en-US"/>
              </w:rPr>
              <w:t xml:space="preserve">Location: </w:t>
            </w:r>
            <w:r w:rsidRPr="000B45D9">
              <w:rPr>
                <w:rFonts w:ascii="Arial Narrow" w:hAnsi="Arial Narrow" w:cs="Arial"/>
                <w:sz w:val="21"/>
                <w:szCs w:val="21"/>
                <w:lang w:val="en-US"/>
              </w:rPr>
              <w:t>Alai, Chon-Alai and Osh city</w:t>
            </w:r>
          </w:p>
          <w:p w14:paraId="5D54B7D1" w14:textId="3AE2B3D4" w:rsidR="00844160" w:rsidRPr="000B45D9" w:rsidRDefault="00844160" w:rsidP="00844160">
            <w:pPr>
              <w:jc w:val="both"/>
              <w:rPr>
                <w:rFonts w:ascii="Arial Narrow" w:hAnsi="Arial Narrow" w:cs="Arial"/>
                <w:sz w:val="21"/>
                <w:szCs w:val="21"/>
                <w:lang w:val="en-US"/>
              </w:rPr>
            </w:pPr>
            <w:r w:rsidRPr="000B45D9">
              <w:rPr>
                <w:rFonts w:ascii="Arial Narrow" w:hAnsi="Arial Narrow" w:cs="Arial"/>
                <w:b/>
                <w:sz w:val="21"/>
                <w:szCs w:val="21"/>
                <w:lang w:val="en-US"/>
              </w:rPr>
              <w:t xml:space="preserve">Duration: </w:t>
            </w:r>
            <w:r w:rsidR="00F05FED" w:rsidRPr="000B45D9">
              <w:rPr>
                <w:rFonts w:ascii="Arial Narrow" w:hAnsi="Arial Narrow" w:cs="Arial"/>
                <w:sz w:val="21"/>
                <w:szCs w:val="21"/>
                <w:lang w:val="en-US"/>
              </w:rPr>
              <w:t>March 1</w:t>
            </w:r>
            <w:r w:rsidRPr="000B45D9">
              <w:rPr>
                <w:rFonts w:ascii="Arial Narrow" w:hAnsi="Arial Narrow" w:cs="Arial"/>
                <w:sz w:val="21"/>
                <w:szCs w:val="21"/>
                <w:lang w:val="en-US"/>
              </w:rPr>
              <w:t>, 20</w:t>
            </w:r>
            <w:r w:rsidR="00F05FED" w:rsidRPr="000B45D9">
              <w:rPr>
                <w:rFonts w:ascii="Arial Narrow" w:hAnsi="Arial Narrow" w:cs="Arial"/>
                <w:sz w:val="21"/>
                <w:szCs w:val="21"/>
                <w:lang w:val="en-US"/>
              </w:rPr>
              <w:t>20</w:t>
            </w:r>
            <w:r w:rsidRPr="000B45D9">
              <w:rPr>
                <w:rFonts w:ascii="Arial Narrow" w:hAnsi="Arial Narrow" w:cs="Arial"/>
                <w:sz w:val="21"/>
                <w:szCs w:val="21"/>
                <w:lang w:val="en-US"/>
              </w:rPr>
              <w:t xml:space="preserve"> – </w:t>
            </w:r>
            <w:r w:rsidR="00F05FED" w:rsidRPr="000B45D9">
              <w:rPr>
                <w:rFonts w:ascii="Arial Narrow" w:hAnsi="Arial Narrow" w:cs="Arial"/>
                <w:sz w:val="21"/>
                <w:szCs w:val="21"/>
                <w:lang w:val="en-US"/>
              </w:rPr>
              <w:t>November 30</w:t>
            </w:r>
            <w:r w:rsidRPr="000B45D9">
              <w:rPr>
                <w:rFonts w:ascii="Arial Narrow" w:hAnsi="Arial Narrow" w:cs="Arial"/>
                <w:sz w:val="21"/>
                <w:szCs w:val="21"/>
                <w:lang w:val="en-US"/>
              </w:rPr>
              <w:t>, 20</w:t>
            </w:r>
            <w:r w:rsidR="00F05FED" w:rsidRPr="000B45D9">
              <w:rPr>
                <w:rFonts w:ascii="Arial Narrow" w:hAnsi="Arial Narrow" w:cs="Arial"/>
                <w:sz w:val="21"/>
                <w:szCs w:val="21"/>
                <w:lang w:val="en-US"/>
              </w:rPr>
              <w:t>20</w:t>
            </w:r>
          </w:p>
          <w:p w14:paraId="161CA6EB" w14:textId="77777777" w:rsidR="00844160" w:rsidRPr="000B45D9" w:rsidRDefault="00844160" w:rsidP="00844160">
            <w:pPr>
              <w:jc w:val="both"/>
              <w:rPr>
                <w:rFonts w:ascii="Arial Narrow" w:hAnsi="Arial Narrow" w:cs="Arial"/>
                <w:sz w:val="21"/>
                <w:szCs w:val="21"/>
                <w:lang w:val="en-US"/>
              </w:rPr>
            </w:pPr>
          </w:p>
          <w:p w14:paraId="512A3DD5" w14:textId="30B39735" w:rsidR="00844160" w:rsidRPr="000B45D9" w:rsidRDefault="007744EB" w:rsidP="00844160">
            <w:pPr>
              <w:jc w:val="both"/>
              <w:rPr>
                <w:rFonts w:ascii="Arial Narrow" w:hAnsi="Arial Narrow" w:cs="Arial"/>
                <w:b/>
                <w:sz w:val="21"/>
                <w:szCs w:val="21"/>
                <w:lang w:val="en-US"/>
              </w:rPr>
            </w:pPr>
            <w:r w:rsidRPr="000B45D9">
              <w:rPr>
                <w:rFonts w:ascii="Arial Narrow" w:hAnsi="Arial Narrow" w:cs="Arial"/>
                <w:b/>
                <w:sz w:val="21"/>
                <w:szCs w:val="21"/>
                <w:lang w:val="en-US"/>
              </w:rPr>
              <w:t>Tasks</w:t>
            </w:r>
            <w:r w:rsidR="00844160" w:rsidRPr="000B45D9">
              <w:rPr>
                <w:rFonts w:ascii="Arial Narrow" w:hAnsi="Arial Narrow" w:cs="Arial"/>
                <w:b/>
                <w:sz w:val="21"/>
                <w:szCs w:val="21"/>
                <w:lang w:val="en-US"/>
              </w:rPr>
              <w:t>:</w:t>
            </w:r>
          </w:p>
          <w:p w14:paraId="5C92FF9A" w14:textId="76B8401C" w:rsidR="00844160" w:rsidRPr="000B45D9" w:rsidRDefault="009761A3" w:rsidP="00844160">
            <w:pPr>
              <w:pStyle w:val="a4"/>
              <w:numPr>
                <w:ilvl w:val="0"/>
                <w:numId w:val="4"/>
              </w:numPr>
              <w:jc w:val="both"/>
              <w:rPr>
                <w:rFonts w:ascii="Arial Narrow" w:hAnsi="Arial Narrow" w:cs="Arial"/>
                <w:b/>
                <w:sz w:val="21"/>
                <w:szCs w:val="21"/>
                <w:lang w:val="en-US"/>
              </w:rPr>
            </w:pPr>
            <w:r w:rsidRPr="000B45D9">
              <w:rPr>
                <w:rFonts w:ascii="Arial Narrow" w:hAnsi="Arial Narrow" w:cs="Arial"/>
                <w:sz w:val="21"/>
                <w:szCs w:val="21"/>
                <w:lang w:val="en-US"/>
              </w:rPr>
              <w:t>Provision of consulting</w:t>
            </w:r>
            <w:r w:rsidR="007744EB" w:rsidRPr="000B45D9">
              <w:rPr>
                <w:rFonts w:ascii="Arial Narrow" w:hAnsi="Arial Narrow" w:cs="Arial"/>
                <w:sz w:val="21"/>
                <w:szCs w:val="21"/>
                <w:lang w:val="en-US"/>
              </w:rPr>
              <w:t xml:space="preserve"> on fundraising for festival </w:t>
            </w:r>
            <w:r w:rsidR="007744EB" w:rsidRPr="000B45D9">
              <w:rPr>
                <w:rFonts w:ascii="Arial Narrow" w:hAnsi="Arial Narrow" w:cs="Arial"/>
                <w:sz w:val="21"/>
                <w:szCs w:val="21"/>
                <w:lang w:val="en-US"/>
              </w:rPr>
              <w:lastRenderedPageBreak/>
              <w:t>organizers</w:t>
            </w:r>
          </w:p>
          <w:p w14:paraId="0E648E04" w14:textId="5A799719" w:rsidR="00A54EDF" w:rsidRPr="000B45D9" w:rsidRDefault="007744EB" w:rsidP="00844160">
            <w:pPr>
              <w:pStyle w:val="a4"/>
              <w:numPr>
                <w:ilvl w:val="0"/>
                <w:numId w:val="4"/>
              </w:numPr>
              <w:jc w:val="both"/>
              <w:rPr>
                <w:rFonts w:ascii="Arial Narrow" w:hAnsi="Arial Narrow" w:cs="Arial"/>
                <w:b/>
                <w:sz w:val="21"/>
                <w:szCs w:val="21"/>
                <w:lang w:val="en-US"/>
              </w:rPr>
            </w:pPr>
            <w:r w:rsidRPr="000B45D9">
              <w:rPr>
                <w:rFonts w:ascii="Arial Narrow" w:hAnsi="Arial Narrow" w:cs="Arial"/>
                <w:sz w:val="21"/>
                <w:szCs w:val="21"/>
                <w:lang w:val="en-US"/>
              </w:rPr>
              <w:t>Accompany and support the festival organizers with raising funds (preparing commercial offers, conduction of meeting with potential sponsors, making contracts, etc.)</w:t>
            </w:r>
          </w:p>
          <w:p w14:paraId="42A8E57A" w14:textId="2366E4E4" w:rsidR="00A54EDF" w:rsidRPr="000B45D9" w:rsidRDefault="00D85A41" w:rsidP="00844160">
            <w:pPr>
              <w:pStyle w:val="a4"/>
              <w:numPr>
                <w:ilvl w:val="0"/>
                <w:numId w:val="4"/>
              </w:numPr>
              <w:jc w:val="both"/>
              <w:rPr>
                <w:rFonts w:ascii="Arial Narrow" w:hAnsi="Arial Narrow" w:cs="Arial"/>
                <w:b/>
                <w:sz w:val="21"/>
                <w:szCs w:val="21"/>
                <w:lang w:val="en-US"/>
              </w:rPr>
            </w:pPr>
            <w:r w:rsidRPr="000B45D9">
              <w:rPr>
                <w:rFonts w:ascii="Arial Narrow" w:hAnsi="Arial Narrow" w:cs="Arial"/>
                <w:sz w:val="21"/>
                <w:szCs w:val="21"/>
                <w:lang w:val="en-US"/>
              </w:rPr>
              <w:t>Provision of consulting</w:t>
            </w:r>
            <w:r w:rsidR="007744EB" w:rsidRPr="000B45D9">
              <w:rPr>
                <w:rFonts w:ascii="Arial Narrow" w:hAnsi="Arial Narrow" w:cs="Arial"/>
                <w:sz w:val="21"/>
                <w:szCs w:val="21"/>
                <w:lang w:val="en-US"/>
              </w:rPr>
              <w:t xml:space="preserve"> </w:t>
            </w:r>
            <w:r w:rsidRPr="000B45D9">
              <w:rPr>
                <w:rFonts w:ascii="Arial Narrow" w:hAnsi="Arial Narrow" w:cs="Arial"/>
                <w:sz w:val="21"/>
                <w:szCs w:val="21"/>
                <w:lang w:val="en-US"/>
              </w:rPr>
              <w:t xml:space="preserve">to festival organizers on </w:t>
            </w:r>
            <w:r w:rsidR="007744EB" w:rsidRPr="000B45D9">
              <w:rPr>
                <w:rFonts w:ascii="Arial Narrow" w:hAnsi="Arial Narrow" w:cs="Arial"/>
                <w:sz w:val="21"/>
                <w:szCs w:val="21"/>
                <w:lang w:val="en-US"/>
              </w:rPr>
              <w:t>updat</w:t>
            </w:r>
            <w:r w:rsidRPr="000B45D9">
              <w:rPr>
                <w:rFonts w:ascii="Arial Narrow" w:hAnsi="Arial Narrow" w:cs="Arial"/>
                <w:sz w:val="21"/>
                <w:szCs w:val="21"/>
                <w:lang w:val="en-US"/>
              </w:rPr>
              <w:t>ing</w:t>
            </w:r>
            <w:r w:rsidR="007744EB" w:rsidRPr="000B45D9">
              <w:rPr>
                <w:rFonts w:ascii="Arial Narrow" w:hAnsi="Arial Narrow" w:cs="Arial"/>
                <w:sz w:val="21"/>
                <w:szCs w:val="21"/>
                <w:lang w:val="en-US"/>
              </w:rPr>
              <w:t xml:space="preserve"> festival preparation and conduction plan, distribute tasks among the organizers</w:t>
            </w:r>
          </w:p>
          <w:p w14:paraId="647851BC" w14:textId="42166141" w:rsidR="00A54EDF" w:rsidRPr="000B45D9" w:rsidRDefault="00BD0B30" w:rsidP="00844160">
            <w:pPr>
              <w:pStyle w:val="a4"/>
              <w:numPr>
                <w:ilvl w:val="0"/>
                <w:numId w:val="4"/>
              </w:numPr>
              <w:jc w:val="both"/>
              <w:rPr>
                <w:rFonts w:ascii="Arial Narrow" w:hAnsi="Arial Narrow" w:cs="Arial"/>
                <w:b/>
                <w:sz w:val="21"/>
                <w:szCs w:val="21"/>
                <w:lang w:val="en-US"/>
              </w:rPr>
            </w:pPr>
            <w:r w:rsidRPr="000B45D9">
              <w:rPr>
                <w:rFonts w:ascii="Arial Narrow" w:hAnsi="Arial Narrow" w:cs="Arial"/>
                <w:sz w:val="21"/>
                <w:szCs w:val="21"/>
                <w:lang w:val="en-US"/>
              </w:rPr>
              <w:t>Accompany and support the organizers in the process of preparing and conduction of the festival</w:t>
            </w:r>
          </w:p>
          <w:p w14:paraId="6F9DCF21" w14:textId="030173DA" w:rsidR="00BD0B30" w:rsidRPr="000B45D9" w:rsidRDefault="00BD0B30" w:rsidP="00BD0B30">
            <w:pPr>
              <w:jc w:val="both"/>
              <w:rPr>
                <w:rFonts w:ascii="Arial Narrow" w:hAnsi="Arial Narrow" w:cs="Arial"/>
                <w:b/>
                <w:sz w:val="21"/>
                <w:szCs w:val="21"/>
                <w:lang w:val="en-US"/>
              </w:rPr>
            </w:pPr>
          </w:p>
          <w:p w14:paraId="69C629A4" w14:textId="19A2DF47" w:rsidR="00BD0B30" w:rsidRPr="000B45D9" w:rsidRDefault="00BD0B30" w:rsidP="00BD0B30">
            <w:pPr>
              <w:jc w:val="both"/>
              <w:rPr>
                <w:rFonts w:ascii="Arial Narrow" w:hAnsi="Arial Narrow" w:cs="Arial"/>
                <w:b/>
                <w:sz w:val="21"/>
                <w:szCs w:val="21"/>
                <w:lang w:val="en-US"/>
              </w:rPr>
            </w:pPr>
          </w:p>
          <w:p w14:paraId="185C6091" w14:textId="2AF14FE0" w:rsidR="00C9599B" w:rsidRPr="000B45D9" w:rsidRDefault="00C9599B" w:rsidP="00BD0B30">
            <w:pPr>
              <w:jc w:val="both"/>
              <w:rPr>
                <w:rFonts w:ascii="Arial Narrow" w:hAnsi="Arial Narrow" w:cs="Arial"/>
                <w:b/>
                <w:sz w:val="21"/>
                <w:szCs w:val="21"/>
                <w:lang w:val="en-US"/>
              </w:rPr>
            </w:pPr>
          </w:p>
          <w:p w14:paraId="06921CDF" w14:textId="2E6A37FB" w:rsidR="00C9599B" w:rsidRPr="000B45D9" w:rsidRDefault="00C9599B" w:rsidP="00BD0B30">
            <w:pPr>
              <w:jc w:val="both"/>
              <w:rPr>
                <w:rFonts w:ascii="Arial Narrow" w:hAnsi="Arial Narrow" w:cs="Arial"/>
                <w:b/>
                <w:sz w:val="21"/>
                <w:szCs w:val="21"/>
                <w:lang w:val="en-US"/>
              </w:rPr>
            </w:pPr>
          </w:p>
          <w:p w14:paraId="3BF26F07" w14:textId="77777777" w:rsidR="00C9599B" w:rsidRPr="000B45D9" w:rsidRDefault="00C9599B" w:rsidP="00BD0B30">
            <w:pPr>
              <w:jc w:val="both"/>
              <w:rPr>
                <w:rFonts w:ascii="Arial Narrow" w:hAnsi="Arial Narrow" w:cs="Arial"/>
                <w:b/>
                <w:sz w:val="21"/>
                <w:szCs w:val="21"/>
                <w:lang w:val="en-US"/>
              </w:rPr>
            </w:pPr>
            <w:bookmarkStart w:id="0" w:name="_GoBack"/>
            <w:bookmarkEnd w:id="0"/>
          </w:p>
          <w:p w14:paraId="78202020" w14:textId="037D6B15" w:rsidR="00BD0B30" w:rsidRPr="000B45D9" w:rsidRDefault="00BD0B30" w:rsidP="00BD0B30">
            <w:pPr>
              <w:jc w:val="both"/>
              <w:rPr>
                <w:rFonts w:ascii="Arial Narrow" w:hAnsi="Arial Narrow" w:cs="Arial"/>
                <w:b/>
                <w:sz w:val="21"/>
                <w:szCs w:val="21"/>
                <w:lang w:val="en-US"/>
              </w:rPr>
            </w:pPr>
          </w:p>
          <w:p w14:paraId="7D81B70D" w14:textId="77777777" w:rsidR="00BD0B30" w:rsidRPr="000B45D9" w:rsidRDefault="00BD0B30" w:rsidP="00BD0B30">
            <w:pPr>
              <w:jc w:val="both"/>
              <w:rPr>
                <w:rFonts w:ascii="Arial Narrow" w:hAnsi="Arial Narrow" w:cs="Arial"/>
                <w:b/>
                <w:sz w:val="21"/>
                <w:szCs w:val="21"/>
                <w:lang w:val="en-US"/>
              </w:rPr>
            </w:pPr>
          </w:p>
          <w:p w14:paraId="059FEFB4" w14:textId="3E9FB18A" w:rsidR="00A54EDF" w:rsidRPr="000B45D9" w:rsidRDefault="00A54EDF" w:rsidP="00A54EDF">
            <w:pPr>
              <w:jc w:val="both"/>
              <w:rPr>
                <w:rFonts w:ascii="Arial Narrow" w:hAnsi="Arial Narrow" w:cs="Arial"/>
                <w:b/>
                <w:sz w:val="21"/>
                <w:szCs w:val="21"/>
                <w:lang w:val="en-US"/>
              </w:rPr>
            </w:pPr>
            <w:r w:rsidRPr="000B45D9">
              <w:rPr>
                <w:rFonts w:ascii="Arial Narrow" w:hAnsi="Arial Narrow" w:cs="Arial"/>
                <w:b/>
                <w:sz w:val="21"/>
                <w:szCs w:val="21"/>
                <w:lang w:val="en-US"/>
              </w:rPr>
              <w:t>Expected results:</w:t>
            </w:r>
          </w:p>
          <w:p w14:paraId="63BB75E6" w14:textId="0F744728" w:rsidR="00A54EDF" w:rsidRPr="000B45D9" w:rsidRDefault="00BD0B30" w:rsidP="00A54EDF">
            <w:pPr>
              <w:pStyle w:val="a4"/>
              <w:numPr>
                <w:ilvl w:val="0"/>
                <w:numId w:val="9"/>
              </w:numPr>
              <w:jc w:val="both"/>
              <w:rPr>
                <w:rFonts w:ascii="Arial Narrow" w:hAnsi="Arial Narrow" w:cs="Arial"/>
                <w:sz w:val="21"/>
                <w:szCs w:val="21"/>
                <w:lang w:val="en-US"/>
              </w:rPr>
            </w:pPr>
            <w:r w:rsidRPr="000B45D9">
              <w:rPr>
                <w:rFonts w:ascii="Arial Narrow" w:hAnsi="Arial Narrow" w:cs="Arial"/>
                <w:sz w:val="21"/>
                <w:szCs w:val="21"/>
                <w:lang w:val="en-US"/>
              </w:rPr>
              <w:t>The festival organizers know and are able to prepare commercial offers and capable of conducting meetings with sponsors to raise funds i.e. at least 3 commercial offers to 3 possible sponsors are prepared</w:t>
            </w:r>
          </w:p>
          <w:p w14:paraId="29A6EA86" w14:textId="1901910E" w:rsidR="00406F1E" w:rsidRPr="000B45D9" w:rsidRDefault="00BD0B30" w:rsidP="00A54EDF">
            <w:pPr>
              <w:pStyle w:val="a4"/>
              <w:numPr>
                <w:ilvl w:val="0"/>
                <w:numId w:val="9"/>
              </w:numPr>
              <w:jc w:val="both"/>
              <w:rPr>
                <w:rFonts w:ascii="Arial Narrow" w:hAnsi="Arial Narrow" w:cs="Arial"/>
                <w:sz w:val="21"/>
                <w:szCs w:val="21"/>
                <w:lang w:val="en-US"/>
              </w:rPr>
            </w:pPr>
            <w:r w:rsidRPr="000B45D9">
              <w:rPr>
                <w:rFonts w:ascii="Arial Narrow" w:hAnsi="Arial Narrow" w:cs="Arial"/>
                <w:sz w:val="21"/>
                <w:szCs w:val="21"/>
                <w:lang w:val="en-US"/>
              </w:rPr>
              <w:t xml:space="preserve">The festival organizers have raised 500 000 </w:t>
            </w:r>
            <w:proofErr w:type="spellStart"/>
            <w:r w:rsidRPr="000B45D9">
              <w:rPr>
                <w:rFonts w:ascii="Arial Narrow" w:hAnsi="Arial Narrow" w:cs="Arial"/>
                <w:sz w:val="21"/>
                <w:szCs w:val="21"/>
                <w:lang w:val="en-US"/>
              </w:rPr>
              <w:t>soms</w:t>
            </w:r>
            <w:proofErr w:type="spellEnd"/>
            <w:r w:rsidRPr="000B45D9">
              <w:rPr>
                <w:rFonts w:ascii="Arial Narrow" w:hAnsi="Arial Narrow" w:cs="Arial"/>
                <w:sz w:val="21"/>
                <w:szCs w:val="21"/>
                <w:lang w:val="en-US"/>
              </w:rPr>
              <w:t xml:space="preserve"> to conduct festival</w:t>
            </w:r>
          </w:p>
          <w:p w14:paraId="5A107FF8" w14:textId="5B500B6E" w:rsidR="00406F1E" w:rsidRPr="000B45D9" w:rsidRDefault="00BD0B30" w:rsidP="00A54EDF">
            <w:pPr>
              <w:pStyle w:val="a4"/>
              <w:numPr>
                <w:ilvl w:val="0"/>
                <w:numId w:val="9"/>
              </w:numPr>
              <w:jc w:val="both"/>
              <w:rPr>
                <w:rFonts w:ascii="Arial Narrow" w:hAnsi="Arial Narrow" w:cs="Arial"/>
                <w:sz w:val="21"/>
                <w:szCs w:val="21"/>
                <w:lang w:val="en-US"/>
              </w:rPr>
            </w:pPr>
            <w:r w:rsidRPr="000B45D9">
              <w:rPr>
                <w:rFonts w:ascii="Arial Narrow" w:hAnsi="Arial Narrow" w:cs="Arial"/>
                <w:sz w:val="21"/>
                <w:szCs w:val="21"/>
                <w:lang w:val="en-US"/>
              </w:rPr>
              <w:t>Plan on preparation for and conduction of the festival is updated, tasks are distributed among the team and preparation works started</w:t>
            </w:r>
          </w:p>
          <w:p w14:paraId="1403E4E3" w14:textId="09EBED16" w:rsidR="00A37FD1" w:rsidRPr="000B45D9" w:rsidRDefault="00BD0B30" w:rsidP="001E0A46">
            <w:pPr>
              <w:pStyle w:val="a4"/>
              <w:numPr>
                <w:ilvl w:val="0"/>
                <w:numId w:val="9"/>
              </w:numPr>
              <w:jc w:val="both"/>
              <w:rPr>
                <w:rFonts w:ascii="Arial Narrow" w:hAnsi="Arial Narrow" w:cs="Arial"/>
                <w:sz w:val="21"/>
                <w:szCs w:val="21"/>
                <w:lang w:val="en-US"/>
              </w:rPr>
            </w:pPr>
            <w:r w:rsidRPr="000B45D9">
              <w:rPr>
                <w:rFonts w:ascii="Arial Narrow" w:hAnsi="Arial Narrow" w:cs="Arial"/>
                <w:sz w:val="21"/>
                <w:szCs w:val="21"/>
                <w:lang w:val="en-US"/>
              </w:rPr>
              <w:t xml:space="preserve">Festival </w:t>
            </w:r>
            <w:proofErr w:type="gramStart"/>
            <w:r w:rsidRPr="000B45D9">
              <w:rPr>
                <w:rFonts w:ascii="Arial Narrow" w:hAnsi="Arial Narrow" w:cs="Arial"/>
                <w:sz w:val="21"/>
                <w:szCs w:val="21"/>
                <w:lang w:val="en-US"/>
              </w:rPr>
              <w:t>is conducted</w:t>
            </w:r>
            <w:proofErr w:type="gramEnd"/>
            <w:r w:rsidRPr="000B45D9">
              <w:rPr>
                <w:rFonts w:ascii="Arial Narrow" w:hAnsi="Arial Narrow" w:cs="Arial"/>
                <w:sz w:val="21"/>
                <w:szCs w:val="21"/>
                <w:lang w:val="en-US"/>
              </w:rPr>
              <w:t xml:space="preserve"> successfully in participation of more than 5000 people, of which 500 are tourists (internal and foreign tourists). </w:t>
            </w:r>
            <w:proofErr w:type="gramStart"/>
            <w:r w:rsidRPr="000B45D9">
              <w:rPr>
                <w:rFonts w:ascii="Arial Narrow" w:hAnsi="Arial Narrow" w:cs="Arial"/>
                <w:sz w:val="21"/>
                <w:szCs w:val="21"/>
                <w:lang w:val="en-US"/>
              </w:rPr>
              <w:t>500</w:t>
            </w:r>
            <w:proofErr w:type="gramEnd"/>
            <w:r w:rsidRPr="000B45D9">
              <w:rPr>
                <w:rFonts w:ascii="Arial Narrow" w:hAnsi="Arial Narrow" w:cs="Arial"/>
                <w:sz w:val="21"/>
                <w:szCs w:val="21"/>
                <w:lang w:val="en-US"/>
              </w:rPr>
              <w:t xml:space="preserve"> festival entrance tickets are sold.</w:t>
            </w:r>
          </w:p>
        </w:tc>
      </w:tr>
    </w:tbl>
    <w:p w14:paraId="1CE36C28" w14:textId="77777777" w:rsidR="00A37FD1" w:rsidRPr="003C0DB6" w:rsidRDefault="00A37FD1" w:rsidP="00A37FD1">
      <w:pPr>
        <w:rPr>
          <w:lang w:val="en-US"/>
        </w:rPr>
      </w:pPr>
    </w:p>
    <w:p w14:paraId="5BB8F87F" w14:textId="77777777" w:rsidR="003B72A5" w:rsidRPr="00A37FD1" w:rsidRDefault="003B72A5">
      <w:pPr>
        <w:rPr>
          <w:lang w:val="en-US"/>
        </w:rPr>
      </w:pPr>
    </w:p>
    <w:sectPr w:rsidR="003B72A5" w:rsidRPr="00A37FD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FE954" w14:textId="77777777" w:rsidR="00C63CF5" w:rsidRDefault="00C63CF5">
      <w:r>
        <w:separator/>
      </w:r>
    </w:p>
  </w:endnote>
  <w:endnote w:type="continuationSeparator" w:id="0">
    <w:p w14:paraId="692AB88F" w14:textId="77777777" w:rsidR="00C63CF5" w:rsidRDefault="00C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5CD29" w14:textId="77777777" w:rsidR="00C63CF5" w:rsidRDefault="00C63CF5">
      <w:r>
        <w:separator/>
      </w:r>
    </w:p>
  </w:footnote>
  <w:footnote w:type="continuationSeparator" w:id="0">
    <w:p w14:paraId="5CA8A8E0" w14:textId="77777777" w:rsidR="00C63CF5" w:rsidRDefault="00C6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14"/>
    </w:tblGrid>
    <w:tr w:rsidR="00965530" w:rsidRPr="001042D4" w14:paraId="644D5231" w14:textId="77777777" w:rsidTr="00B736F6">
      <w:trPr>
        <w:trHeight w:val="1276"/>
      </w:trPr>
      <w:tc>
        <w:tcPr>
          <w:tcW w:w="4902" w:type="dxa"/>
        </w:tcPr>
        <w:p w14:paraId="3015796A" w14:textId="77777777" w:rsidR="00965530" w:rsidRDefault="00C63CF5" w:rsidP="00965530">
          <w:pPr>
            <w:ind w:left="1276"/>
            <w:rPr>
              <w:rFonts w:ascii="Verdana" w:hAnsi="Verdana" w:cs="Arial"/>
              <w:color w:val="FFFFFF"/>
              <w:lang w:val="de-CH"/>
            </w:rPr>
          </w:pPr>
        </w:p>
        <w:p w14:paraId="42DFB5D8" w14:textId="61B89029" w:rsidR="00965530" w:rsidRDefault="00E33B1B" w:rsidP="00965530">
          <w:pPr>
            <w:ind w:left="1276"/>
            <w:rPr>
              <w:rFonts w:ascii="Verdana" w:hAnsi="Verdana" w:cs="Arial"/>
              <w:color w:val="FFFFFF"/>
              <w:lang w:val="de-CH"/>
            </w:rPr>
          </w:pPr>
          <w:r w:rsidRPr="00D10134">
            <w:rPr>
              <w:rFonts w:ascii="Verdana" w:hAnsi="Verdana" w:cs="Arial"/>
              <w:noProof/>
              <w:color w:val="FFFFFF"/>
              <w:lang w:eastAsia="ru-RU"/>
            </w:rPr>
            <w:drawing>
              <wp:inline distT="0" distB="0" distL="0" distR="0" wp14:anchorId="007F5B40" wp14:editId="30DC5E5F">
                <wp:extent cx="2173458" cy="576259"/>
                <wp:effectExtent l="0" t="0" r="0" b="0"/>
                <wp:docPr id="3" name="Рисунок 3" descr="D:\Imash\Imash\2020\administrative docs\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sh\Imash\2020\administrative docs\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885" cy="583796"/>
                        </a:xfrm>
                        <a:prstGeom prst="rect">
                          <a:avLst/>
                        </a:prstGeom>
                        <a:noFill/>
                        <a:ln>
                          <a:noFill/>
                        </a:ln>
                      </pic:spPr>
                    </pic:pic>
                  </a:graphicData>
                </a:graphic>
              </wp:inline>
            </w:drawing>
          </w:r>
        </w:p>
        <w:p w14:paraId="1B4FED3F" w14:textId="77777777" w:rsidR="00965530" w:rsidRPr="00965233" w:rsidRDefault="00C63CF5" w:rsidP="00965530">
          <w:pPr>
            <w:ind w:left="720"/>
            <w:rPr>
              <w:rFonts w:ascii="Verdana" w:hAnsi="Verdana" w:cs="Arial"/>
              <w:color w:val="FFFFFF"/>
              <w:lang w:val="de-CH"/>
            </w:rPr>
          </w:pPr>
        </w:p>
      </w:tc>
    </w:tr>
  </w:tbl>
  <w:p w14:paraId="05570682" w14:textId="77777777" w:rsidR="00965530" w:rsidRDefault="0047522B" w:rsidP="00965530">
    <w:pPr>
      <w:pStyle w:val="a6"/>
    </w:pPr>
    <w:r>
      <w:rPr>
        <w:noProof/>
        <w:lang w:eastAsia="ru-RU"/>
      </w:rPr>
      <mc:AlternateContent>
        <mc:Choice Requires="wps">
          <w:drawing>
            <wp:anchor distT="0" distB="0" distL="114300" distR="114300" simplePos="0" relativeHeight="251659264" behindDoc="0" locked="0" layoutInCell="1" allowOverlap="1" wp14:anchorId="07545211" wp14:editId="48DD0E72">
              <wp:simplePos x="0" y="0"/>
              <wp:positionH relativeFrom="margin">
                <wp:align>right</wp:align>
              </wp:positionH>
              <wp:positionV relativeFrom="paragraph">
                <wp:posOffset>-346725</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01510"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43B4E4FF" w14:textId="77777777" w:rsidR="00965530" w:rsidRPr="00733DEC" w:rsidRDefault="0047522B" w:rsidP="0096553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0DC1F0D8"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644138A7"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352742A0"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3E33B371" w14:textId="77777777" w:rsidR="00965530" w:rsidRPr="00152F6C" w:rsidRDefault="00C63CF5"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45211" id="_x0000_t202" coordsize="21600,21600" o:spt="202" path="m,l,21600r21600,l21600,xe">
              <v:stroke joinstyle="miter"/>
              <v:path gradientshapeok="t" o:connecttype="rect"/>
            </v:shapetype>
            <v:shape id="Text Box 8" o:spid="_x0000_s1026" type="#_x0000_t202" style="position:absolute;margin-left:259.8pt;margin-top:-27.3pt;width:311pt;height:5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3PtgIAALIFAAAOAAAAZHJzL2Uyb0RvYy54bWysVG1vmzAQ/j5p/8Hyd8pLCAEUUrUhTJO6&#10;F6ndD3DABGtgM9sJdNP++84mSdNWk6ZtfEBn+/zcPXePb3k9di06UKmY4Bn2rzyMKC9Fxfguw18e&#10;CifGSGnCK9IKTjP8SBW+Xr19sxz6lAaiEW1FJQIQrtKhz3CjdZ+6riob2hF1JXrK4bAWsiMalnLn&#10;VpIMgN61buB5kTsIWfVSlFQp2M2nQ7yy+HVNS/2prhXVqM0w5KbtX9r/1vzd1ZKkO0n6hpXHNMhf&#10;ZNERxiHoGSonmqC9ZK+gOlZKoUStr0rRuaKuWUktB2Djey/Y3Dekp5YLFEf15zKp/wdbfjx8lohV&#10;GQ4w4qSDFj3QUaNbMaLYVGfoVQpO9z246RG2ocuWqervRPlVIS7WDeE7eiOlGBpKKsjONzfdi6sT&#10;jjIg2+GDqCAM2WthgcZadqZ0UAwE6NClx3NnTColbM6SMAnnoKUSzhZBEvlzG4Kkp9u9VPodFR0y&#10;RoYldN6ik8Od0iYbkp5cTDAuCta2tvstf7YBjtMOxIar5sxkYZv5I/GSTbyJQycMoo0Tennu3BTr&#10;0IkKfzHPZ/l6nfs/TVw/TBtWVZSbMCdh+eGfNe4o8UkSZ2kp0bLKwJmUlNxt161EBwLCLux3LMiF&#10;m/s8DVsE4PKCkh+E3m2QOEUUL5ywCOdOsvBix/OT2yTyoO558ZzSHeP03ymhIcPJPJhPYvotN89+&#10;r7mRtGMaRkfLugzHZyeSGglueGVbqwlrJ/uiFCb9p1JAu0+NtoI1Gp3UqsftCChGxVtRPYJ0pQBl&#10;gT5h3oHRCPkdowFmR4bVtz2RFKP2PQf5zyLIB4aNXfgRzClYSbsCY3syCC8BI8Mao8lc62ky7XvJ&#10;dg2EmF4aFzfwVmpmZfyUzvGFwWCwbI5DzEyey7X1ehq1q18AAAD//wMAUEsDBBQABgAIAAAAIQDO&#10;r+Ds3QAAAAcBAAAPAAAAZHJzL2Rvd25yZXYueG1sTI9BT8MwDIXvSPyHyEjctpQCFeqaTmgCLoCA&#10;DWnXrPHaisSpmnQN/x5zgpufn/Xe52qdnBUnHEPvScHVMgOB1HjTU6vgc/e4uAMRoiajrSdU8I0B&#10;1vX5WaVL42f6wNM2toJDKJRaQRfjUEoZmg6dDks/ILF39KPTkeXYSjPqmcOdlXmWFdLpnrih0wNu&#10;Omy+tpNTEF+bIaUnuXl7sNQfn6d597J/V+ryIt2vQERM8e8YfvEZHWpmOviJTBBWAT8SFSxubwoQ&#10;bBd5zpsDD9k1yLqS//nrHwAAAP//AwBQSwECLQAUAAYACAAAACEAtoM4kv4AAADhAQAAEwAAAAAA&#10;AAAAAAAAAAAAAAAAW0NvbnRlbnRfVHlwZXNdLnhtbFBLAQItABQABgAIAAAAIQA4/SH/1gAAAJQB&#10;AAALAAAAAAAAAAAAAAAAAC8BAABfcmVscy8ucmVsc1BLAQItABQABgAIAAAAIQCVwZ3PtgIAALIF&#10;AAAOAAAAAAAAAAAAAAAAAC4CAABkcnMvZTJvRG9jLnhtbFBLAQItABQABgAIAAAAIQDOr+Ds3QAA&#10;AAcBAAAPAAAAAAAAAAAAAAAAABAFAABkcnMvZG93bnJldi54bWxQSwUGAAAAAAQABADzAAAAGgYA&#10;AAAA&#10;" filled="f" stroked="f">
              <v:textbox inset="1mm,4.5mm,0,0">
                <w:txbxContent>
                  <w:p w14:paraId="63801510"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43B4E4FF" w14:textId="77777777" w:rsidR="00965530" w:rsidRPr="00733DEC" w:rsidRDefault="0047522B" w:rsidP="0096553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0DC1F0D8"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644138A7"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352742A0"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3E33B371" w14:textId="77777777" w:rsidR="00965530" w:rsidRPr="00152F6C" w:rsidRDefault="000571E2" w:rsidP="00965530">
                    <w:pPr>
                      <w:jc w:val="right"/>
                      <w:rPr>
                        <w:sz w:val="15"/>
                        <w:szCs w:val="15"/>
                        <w:lang w:val="it-IT"/>
                      </w:rPr>
                    </w:pPr>
                  </w:p>
                </w:txbxContent>
              </v:textbox>
              <w10:wrap anchorx="margin"/>
            </v:shape>
          </w:pict>
        </mc:Fallback>
      </mc:AlternateContent>
    </w:r>
  </w:p>
  <w:p w14:paraId="76A1617F" w14:textId="77777777" w:rsidR="00965530" w:rsidRDefault="00C63CF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3538"/>
    <w:multiLevelType w:val="hybridMultilevel"/>
    <w:tmpl w:val="76BA48B0"/>
    <w:lvl w:ilvl="0" w:tplc="0419000F">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3A25ED"/>
    <w:multiLevelType w:val="hybridMultilevel"/>
    <w:tmpl w:val="C2EEA1BC"/>
    <w:lvl w:ilvl="0" w:tplc="FF10BD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1F10690F"/>
    <w:multiLevelType w:val="hybridMultilevel"/>
    <w:tmpl w:val="A160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3510A"/>
    <w:multiLevelType w:val="hybridMultilevel"/>
    <w:tmpl w:val="47063252"/>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0D0B96"/>
    <w:multiLevelType w:val="hybridMultilevel"/>
    <w:tmpl w:val="E0DC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FC0B49"/>
    <w:multiLevelType w:val="hybridMultilevel"/>
    <w:tmpl w:val="FAB205DC"/>
    <w:lvl w:ilvl="0" w:tplc="0419000F">
      <w:start w:val="1"/>
      <w:numFmt w:val="decimal"/>
      <w:lvlText w:val="%1."/>
      <w:lvlJc w:val="left"/>
      <w:pPr>
        <w:ind w:left="410" w:hanging="360"/>
      </w:pPr>
      <w:rPr>
        <w:rFonts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3"/>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1C"/>
    <w:rsid w:val="00006569"/>
    <w:rsid w:val="00052252"/>
    <w:rsid w:val="00052FC5"/>
    <w:rsid w:val="000571E2"/>
    <w:rsid w:val="00081E64"/>
    <w:rsid w:val="000B45D9"/>
    <w:rsid w:val="000B51D7"/>
    <w:rsid w:val="001636C0"/>
    <w:rsid w:val="00183ECA"/>
    <w:rsid w:val="001D07F0"/>
    <w:rsid w:val="001E0A46"/>
    <w:rsid w:val="002164E9"/>
    <w:rsid w:val="0028624D"/>
    <w:rsid w:val="002E7111"/>
    <w:rsid w:val="003B72A5"/>
    <w:rsid w:val="003C4EC0"/>
    <w:rsid w:val="003E157F"/>
    <w:rsid w:val="00404081"/>
    <w:rsid w:val="00406F1E"/>
    <w:rsid w:val="0041514F"/>
    <w:rsid w:val="0047522B"/>
    <w:rsid w:val="004A40F2"/>
    <w:rsid w:val="004B1706"/>
    <w:rsid w:val="004E31A4"/>
    <w:rsid w:val="00515F48"/>
    <w:rsid w:val="0052375D"/>
    <w:rsid w:val="00556355"/>
    <w:rsid w:val="005F31C3"/>
    <w:rsid w:val="006465F3"/>
    <w:rsid w:val="006946F6"/>
    <w:rsid w:val="006E05C2"/>
    <w:rsid w:val="00735A7B"/>
    <w:rsid w:val="00745382"/>
    <w:rsid w:val="007744EB"/>
    <w:rsid w:val="007F1D28"/>
    <w:rsid w:val="00831E24"/>
    <w:rsid w:val="00844160"/>
    <w:rsid w:val="00851FD6"/>
    <w:rsid w:val="0085523F"/>
    <w:rsid w:val="008C3805"/>
    <w:rsid w:val="00910A8A"/>
    <w:rsid w:val="00931142"/>
    <w:rsid w:val="009761A3"/>
    <w:rsid w:val="00987C0D"/>
    <w:rsid w:val="00A14606"/>
    <w:rsid w:val="00A20251"/>
    <w:rsid w:val="00A37FD1"/>
    <w:rsid w:val="00A54D04"/>
    <w:rsid w:val="00A54EDF"/>
    <w:rsid w:val="00A732EF"/>
    <w:rsid w:val="00A91DC3"/>
    <w:rsid w:val="00AE21EB"/>
    <w:rsid w:val="00AF49CB"/>
    <w:rsid w:val="00B9571C"/>
    <w:rsid w:val="00BB1F6E"/>
    <w:rsid w:val="00BD0B30"/>
    <w:rsid w:val="00BE5173"/>
    <w:rsid w:val="00C2108F"/>
    <w:rsid w:val="00C25D0D"/>
    <w:rsid w:val="00C34730"/>
    <w:rsid w:val="00C626FF"/>
    <w:rsid w:val="00C63CF5"/>
    <w:rsid w:val="00C9599B"/>
    <w:rsid w:val="00CD4602"/>
    <w:rsid w:val="00D0080A"/>
    <w:rsid w:val="00D03DA8"/>
    <w:rsid w:val="00D31EC9"/>
    <w:rsid w:val="00D51CFE"/>
    <w:rsid w:val="00D52EC2"/>
    <w:rsid w:val="00D85A41"/>
    <w:rsid w:val="00DD5146"/>
    <w:rsid w:val="00E268D4"/>
    <w:rsid w:val="00E33B1B"/>
    <w:rsid w:val="00EB4C26"/>
    <w:rsid w:val="00F05FED"/>
    <w:rsid w:val="00F7426E"/>
    <w:rsid w:val="00FB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6308D09"/>
  <w15:chartTrackingRefBased/>
  <w15:docId w15:val="{D9F3A14A-69E1-47B0-AD8C-FC614D99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FD1"/>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A37FD1"/>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A37FD1"/>
    <w:rPr>
      <w:rFonts w:ascii="Calibri" w:eastAsia="Times New Roman" w:hAnsi="Calibri" w:cs="Times New Roman"/>
      <w:sz w:val="24"/>
      <w:szCs w:val="24"/>
      <w:lang w:val="ru-RU" w:eastAsia="de-DE"/>
    </w:rPr>
  </w:style>
  <w:style w:type="table" w:styleId="a3">
    <w:name w:val="Table Grid"/>
    <w:basedOn w:val="a1"/>
    <w:uiPriority w:val="3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A37FD1"/>
    <w:pPr>
      <w:ind w:left="720"/>
      <w:contextualSpacing/>
    </w:pPr>
  </w:style>
  <w:style w:type="character" w:styleId="a5">
    <w:name w:val="Hyperlink"/>
    <w:basedOn w:val="a0"/>
    <w:uiPriority w:val="99"/>
    <w:rsid w:val="00A37FD1"/>
    <w:rPr>
      <w:rFonts w:cs="Times New Roman"/>
      <w:color w:val="0000FF"/>
      <w:u w:val="single"/>
    </w:rPr>
  </w:style>
  <w:style w:type="paragraph" w:styleId="a6">
    <w:name w:val="header"/>
    <w:basedOn w:val="a"/>
    <w:link w:val="a7"/>
    <w:uiPriority w:val="99"/>
    <w:unhideWhenUsed/>
    <w:rsid w:val="00A37FD1"/>
    <w:pPr>
      <w:tabs>
        <w:tab w:val="center" w:pos="4680"/>
        <w:tab w:val="right" w:pos="9360"/>
      </w:tabs>
    </w:pPr>
  </w:style>
  <w:style w:type="character" w:customStyle="1" w:styleId="a7">
    <w:name w:val="Верхний колонтитул Знак"/>
    <w:basedOn w:val="a0"/>
    <w:link w:val="a6"/>
    <w:uiPriority w:val="99"/>
    <w:rsid w:val="00A37FD1"/>
    <w:rPr>
      <w:rFonts w:ascii="Courier New" w:eastAsia="Times New Roman" w:hAnsi="Courier New" w:cs="Times New Roman"/>
      <w:sz w:val="20"/>
      <w:szCs w:val="20"/>
      <w:lang w:val="ru-RU" w:eastAsia="de-DE"/>
    </w:rPr>
  </w:style>
  <w:style w:type="character" w:styleId="a8">
    <w:name w:val="annotation reference"/>
    <w:basedOn w:val="a0"/>
    <w:uiPriority w:val="99"/>
    <w:semiHidden/>
    <w:unhideWhenUsed/>
    <w:rsid w:val="005F31C3"/>
    <w:rPr>
      <w:sz w:val="16"/>
      <w:szCs w:val="16"/>
    </w:rPr>
  </w:style>
  <w:style w:type="paragraph" w:styleId="a9">
    <w:name w:val="annotation text"/>
    <w:basedOn w:val="a"/>
    <w:link w:val="aa"/>
    <w:uiPriority w:val="99"/>
    <w:semiHidden/>
    <w:unhideWhenUsed/>
    <w:rsid w:val="005F31C3"/>
  </w:style>
  <w:style w:type="character" w:customStyle="1" w:styleId="aa">
    <w:name w:val="Текст примечания Знак"/>
    <w:basedOn w:val="a0"/>
    <w:link w:val="a9"/>
    <w:uiPriority w:val="99"/>
    <w:semiHidden/>
    <w:rsid w:val="005F31C3"/>
    <w:rPr>
      <w:rFonts w:ascii="Courier New" w:eastAsia="Times New Roman" w:hAnsi="Courier New" w:cs="Times New Roman"/>
      <w:sz w:val="20"/>
      <w:szCs w:val="20"/>
      <w:lang w:val="ru-RU" w:eastAsia="de-DE"/>
    </w:rPr>
  </w:style>
  <w:style w:type="paragraph" w:styleId="ab">
    <w:name w:val="annotation subject"/>
    <w:basedOn w:val="a9"/>
    <w:next w:val="a9"/>
    <w:link w:val="ac"/>
    <w:uiPriority w:val="99"/>
    <w:semiHidden/>
    <w:unhideWhenUsed/>
    <w:rsid w:val="005F31C3"/>
    <w:rPr>
      <w:b/>
      <w:bCs/>
    </w:rPr>
  </w:style>
  <w:style w:type="character" w:customStyle="1" w:styleId="ac">
    <w:name w:val="Тема примечания Знак"/>
    <w:basedOn w:val="aa"/>
    <w:link w:val="ab"/>
    <w:uiPriority w:val="99"/>
    <w:semiHidden/>
    <w:rsid w:val="005F31C3"/>
    <w:rPr>
      <w:rFonts w:ascii="Courier New" w:eastAsia="Times New Roman" w:hAnsi="Courier New" w:cs="Times New Roman"/>
      <w:b/>
      <w:bCs/>
      <w:sz w:val="20"/>
      <w:szCs w:val="20"/>
      <w:lang w:val="ru-RU" w:eastAsia="de-DE"/>
    </w:rPr>
  </w:style>
  <w:style w:type="paragraph" w:styleId="ad">
    <w:name w:val="Balloon Text"/>
    <w:basedOn w:val="a"/>
    <w:link w:val="ae"/>
    <w:uiPriority w:val="99"/>
    <w:semiHidden/>
    <w:unhideWhenUsed/>
    <w:rsid w:val="005F31C3"/>
    <w:rPr>
      <w:rFonts w:ascii="Segoe UI" w:hAnsi="Segoe UI" w:cs="Segoe UI"/>
      <w:sz w:val="18"/>
      <w:szCs w:val="18"/>
    </w:rPr>
  </w:style>
  <w:style w:type="character" w:customStyle="1" w:styleId="ae">
    <w:name w:val="Текст выноски Знак"/>
    <w:basedOn w:val="a0"/>
    <w:link w:val="ad"/>
    <w:uiPriority w:val="99"/>
    <w:semiHidden/>
    <w:rsid w:val="005F31C3"/>
    <w:rPr>
      <w:rFonts w:ascii="Segoe UI" w:eastAsia="Times New Roman" w:hAnsi="Segoe UI" w:cs="Segoe UI"/>
      <w:sz w:val="18"/>
      <w:szCs w:val="18"/>
      <w:lang w:val="ru-RU" w:eastAsia="de-DE"/>
    </w:rPr>
  </w:style>
  <w:style w:type="paragraph" w:styleId="af">
    <w:name w:val="footer"/>
    <w:basedOn w:val="a"/>
    <w:link w:val="af0"/>
    <w:uiPriority w:val="99"/>
    <w:unhideWhenUsed/>
    <w:rsid w:val="00E33B1B"/>
    <w:pPr>
      <w:tabs>
        <w:tab w:val="center" w:pos="4677"/>
        <w:tab w:val="right" w:pos="9355"/>
      </w:tabs>
    </w:pPr>
  </w:style>
  <w:style w:type="character" w:customStyle="1" w:styleId="af0">
    <w:name w:val="Нижний колонтитул Знак"/>
    <w:basedOn w:val="a0"/>
    <w:link w:val="af"/>
    <w:uiPriority w:val="99"/>
    <w:rsid w:val="00E33B1B"/>
    <w:rPr>
      <w:rFonts w:ascii="Courier New" w:eastAsia="Times New Roman" w:hAnsi="Courier New" w:cs="Times New Roman"/>
      <w:sz w:val="20"/>
      <w:szCs w:val="20"/>
      <w:lang w:val="ru-R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mil.uddin.shah@akd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1417</Words>
  <Characters>8079</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Imanaly Turkbaev</cp:lastModifiedBy>
  <cp:revision>9</cp:revision>
  <cp:lastPrinted>2020-02-18T04:44:00Z</cp:lastPrinted>
  <dcterms:created xsi:type="dcterms:W3CDTF">2020-02-17T10:06:00Z</dcterms:created>
  <dcterms:modified xsi:type="dcterms:W3CDTF">2020-02-18T04:44:00Z</dcterms:modified>
</cp:coreProperties>
</file>